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91291" w14:textId="77777777" w:rsidR="008D7F73" w:rsidRPr="009B2862" w:rsidRDefault="008D7F73" w:rsidP="008D7F7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9B2862" w14:paraId="50410EF0" w14:textId="77777777" w:rsidTr="001B482B">
        <w:trPr>
          <w:trHeight w:val="710"/>
        </w:trPr>
        <w:tc>
          <w:tcPr>
            <w:tcW w:w="1668" w:type="dxa"/>
            <w:vAlign w:val="center"/>
          </w:tcPr>
          <w:p w14:paraId="55FA2256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78041907" w14:textId="473A5A3F" w:rsidR="008D7F73" w:rsidRPr="009B2862" w:rsidRDefault="005D5DEA" w:rsidP="001B482B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Hydraulics and Hydraulic Machinery</w:t>
            </w:r>
            <w:r w:rsidR="00B219BA">
              <w:rPr>
                <w:rFonts w:ascii="Arial" w:hAnsi="Arial" w:cs="Arial"/>
              </w:rPr>
              <w:t>(Level-5)</w:t>
            </w:r>
            <w:bookmarkStart w:id="0" w:name="_GoBack"/>
            <w:bookmarkEnd w:id="0"/>
          </w:p>
        </w:tc>
      </w:tr>
      <w:tr w:rsidR="009B2862" w:rsidRPr="009B2862" w14:paraId="4BA15BC3" w14:textId="77777777" w:rsidTr="00973F1E">
        <w:trPr>
          <w:trHeight w:val="710"/>
        </w:trPr>
        <w:tc>
          <w:tcPr>
            <w:tcW w:w="1668" w:type="dxa"/>
            <w:vAlign w:val="center"/>
          </w:tcPr>
          <w:p w14:paraId="0DF83AF4" w14:textId="5FE56A71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581" w:type="dxa"/>
          </w:tcPr>
          <w:p w14:paraId="06FA4E7A" w14:textId="3935F099" w:rsidR="009B2862" w:rsidRPr="009B2862" w:rsidRDefault="000505C1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0505C1">
              <w:rPr>
                <w:rFonts w:ascii="Arial" w:hAnsi="Arial" w:cs="Arial"/>
                <w:sz w:val="22"/>
                <w:szCs w:val="22"/>
              </w:rPr>
              <w:t xml:space="preserve">Actuate Double Acting Hydraulic Cylinder </w:t>
            </w:r>
            <w:r w:rsidRPr="000505C1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8D7F73" w:rsidRPr="009B2862" w14:paraId="526A7996" w14:textId="77777777" w:rsidTr="001B482B">
        <w:trPr>
          <w:trHeight w:val="699"/>
        </w:trPr>
        <w:tc>
          <w:tcPr>
            <w:tcW w:w="1668" w:type="dxa"/>
            <w:vAlign w:val="center"/>
          </w:tcPr>
          <w:p w14:paraId="6AE6EE84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38593C48" w14:textId="2D1686A7" w:rsidR="008D7F73" w:rsidRPr="009B2862" w:rsidRDefault="00627E2F" w:rsidP="001B482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>Formative Assessment</w:t>
            </w:r>
          </w:p>
        </w:tc>
      </w:tr>
      <w:tr w:rsidR="008D7F73" w:rsidRPr="009B2862" w14:paraId="5706DCA6" w14:textId="77777777" w:rsidTr="001B482B">
        <w:trPr>
          <w:trHeight w:val="1178"/>
        </w:trPr>
        <w:tc>
          <w:tcPr>
            <w:tcW w:w="1668" w:type="dxa"/>
            <w:vAlign w:val="center"/>
          </w:tcPr>
          <w:p w14:paraId="59C74AC1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4D8BB118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15BD8A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15061C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Name_______________________________________________________</w:t>
            </w:r>
          </w:p>
          <w:p w14:paraId="65985C1B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125300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Registration Number_________________________________________________</w:t>
            </w:r>
          </w:p>
        </w:tc>
      </w:tr>
      <w:tr w:rsidR="008D7F73" w:rsidRPr="009B2862" w14:paraId="6EA12349" w14:textId="77777777" w:rsidTr="001B482B">
        <w:trPr>
          <w:trHeight w:val="1533"/>
        </w:trPr>
        <w:tc>
          <w:tcPr>
            <w:tcW w:w="1668" w:type="dxa"/>
          </w:tcPr>
          <w:p w14:paraId="3D4BA83E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A82277F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0E31E5DE" w14:textId="0C8FBB12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5A7B81" w:rsidRPr="009B2862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04 Hrs.</w:t>
            </w:r>
            <w:r w:rsidRPr="009B286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195BA3B9" w14:textId="57251631" w:rsidR="00766708" w:rsidRPr="00766708" w:rsidRDefault="00766708" w:rsidP="00766708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</w:rPr>
            </w:pPr>
            <w:r w:rsidRPr="00766708">
              <w:rPr>
                <w:rFonts w:ascii="Arial" w:hAnsi="Arial" w:cs="Arial"/>
              </w:rPr>
              <w:t>Actuate double acting hydraulic cylinder by switch and draw a circuit diagram.</w:t>
            </w:r>
          </w:p>
          <w:p w14:paraId="62B2562F" w14:textId="4F580A8E" w:rsidR="008D7F73" w:rsidRPr="00766708" w:rsidRDefault="00766708" w:rsidP="00766708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</w:rPr>
            </w:pPr>
            <w:r w:rsidRPr="00766708">
              <w:rPr>
                <w:rFonts w:ascii="Arial" w:hAnsi="Arial" w:cs="Arial"/>
              </w:rPr>
              <w:t>Actuate double acting hydraulic cylinder by one-way throttle valve.</w:t>
            </w:r>
          </w:p>
        </w:tc>
      </w:tr>
      <w:tr w:rsidR="008D7F73" w:rsidRPr="009B2862" w14:paraId="31F82B0E" w14:textId="77777777" w:rsidTr="001B482B">
        <w:trPr>
          <w:trHeight w:val="917"/>
        </w:trPr>
        <w:tc>
          <w:tcPr>
            <w:tcW w:w="1668" w:type="dxa"/>
            <w:vAlign w:val="center"/>
          </w:tcPr>
          <w:p w14:paraId="36D39C09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Time:  04 Hrs</w:t>
            </w:r>
          </w:p>
        </w:tc>
        <w:tc>
          <w:tcPr>
            <w:tcW w:w="7581" w:type="dxa"/>
          </w:tcPr>
          <w:p w14:paraId="6F15CA20" w14:textId="756DD722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="00093A29"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766708" w:rsidRPr="000505C1">
              <w:rPr>
                <w:rFonts w:ascii="Arial" w:hAnsi="Arial" w:cs="Arial"/>
                <w:sz w:val="22"/>
                <w:szCs w:val="22"/>
              </w:rPr>
              <w:t xml:space="preserve"> Actuate Double Acting Hydraulic Cylinder </w:t>
            </w:r>
            <w:r w:rsidR="005F1E61" w:rsidRPr="009B2862">
              <w:rPr>
                <w:rFonts w:ascii="Arial" w:hAnsi="Arial" w:cs="Arial"/>
                <w:sz w:val="22"/>
                <w:szCs w:val="22"/>
              </w:rPr>
              <w:t>“demonstrating</w:t>
            </w:r>
            <w:r w:rsidRPr="009B2862">
              <w:rPr>
                <w:rFonts w:ascii="Arial" w:hAnsi="Arial" w:cs="Arial"/>
                <w:sz w:val="22"/>
                <w:szCs w:val="22"/>
              </w:rPr>
              <w:t xml:space="preserve"> the following criteria:</w:t>
            </w:r>
          </w:p>
        </w:tc>
      </w:tr>
      <w:tr w:rsidR="008D7F73" w:rsidRPr="009B2862" w14:paraId="471BD4C9" w14:textId="77777777" w:rsidTr="001B482B">
        <w:trPr>
          <w:trHeight w:val="5030"/>
        </w:trPr>
        <w:tc>
          <w:tcPr>
            <w:tcW w:w="1668" w:type="dxa"/>
            <w:vAlign w:val="center"/>
          </w:tcPr>
          <w:p w14:paraId="189894A0" w14:textId="77777777" w:rsidR="008D7F73" w:rsidRPr="009B28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5DC6CA5D" w14:textId="77777777" w:rsidR="00AE680F" w:rsidRDefault="00AE680F" w:rsidP="00AE680F">
            <w:pPr>
              <w:pStyle w:val="ListParagraph"/>
              <w:ind w:left="0"/>
              <w:rPr>
                <w:rFonts w:ascii="Arial" w:hAnsi="Arial" w:cs="Arial"/>
                <w:sz w:val="22"/>
                <w:szCs w:val="22"/>
              </w:rPr>
            </w:pPr>
          </w:p>
          <w:p w14:paraId="28652C20" w14:textId="0F20948D" w:rsidR="009A58A0" w:rsidRDefault="00766708" w:rsidP="00766708">
            <w:pPr>
              <w:pStyle w:val="NoSpacing"/>
              <w:numPr>
                <w:ilvl w:val="0"/>
                <w:numId w:val="40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604CF0">
              <w:rPr>
                <w:rFonts w:ascii="Arial" w:hAnsi="Arial"/>
                <w:iCs/>
                <w:sz w:val="22"/>
                <w:szCs w:val="22"/>
              </w:rPr>
              <w:t>Complete all connections of hydraulic circuit as per drawing</w:t>
            </w:r>
            <w:r>
              <w:rPr>
                <w:rFonts w:ascii="Arial" w:hAnsi="Arial"/>
                <w:iCs/>
                <w:sz w:val="22"/>
                <w:szCs w:val="22"/>
              </w:rPr>
              <w:t>.</w:t>
            </w:r>
          </w:p>
          <w:p w14:paraId="6FEFA4FC" w14:textId="31727FD4" w:rsidR="00766708" w:rsidRDefault="00766708" w:rsidP="00766708">
            <w:pPr>
              <w:pStyle w:val="NoSpacing"/>
              <w:numPr>
                <w:ilvl w:val="0"/>
                <w:numId w:val="40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604CF0">
              <w:rPr>
                <w:rFonts w:ascii="Arial" w:hAnsi="Arial"/>
                <w:iCs/>
                <w:sz w:val="22"/>
                <w:szCs w:val="22"/>
              </w:rPr>
              <w:t>Move the piston to initiate the supply from forward stroke</w:t>
            </w:r>
            <w:r>
              <w:rPr>
                <w:rFonts w:ascii="Arial" w:hAnsi="Arial"/>
                <w:iCs/>
                <w:sz w:val="22"/>
                <w:szCs w:val="22"/>
              </w:rPr>
              <w:t>.</w:t>
            </w:r>
          </w:p>
          <w:p w14:paraId="109EBDD0" w14:textId="2D00E37E" w:rsidR="00766708" w:rsidRDefault="00766708" w:rsidP="00766708">
            <w:pPr>
              <w:pStyle w:val="NoSpacing"/>
              <w:numPr>
                <w:ilvl w:val="0"/>
                <w:numId w:val="40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604CF0">
              <w:rPr>
                <w:rFonts w:ascii="Arial" w:hAnsi="Arial"/>
                <w:iCs/>
                <w:sz w:val="22"/>
                <w:szCs w:val="22"/>
              </w:rPr>
              <w:t>Turn on the circuit power supply and ensure that all accessories are working properly</w:t>
            </w:r>
            <w:r>
              <w:rPr>
                <w:rFonts w:ascii="Arial" w:hAnsi="Arial"/>
                <w:iCs/>
                <w:sz w:val="22"/>
                <w:szCs w:val="22"/>
              </w:rPr>
              <w:t>.</w:t>
            </w:r>
          </w:p>
          <w:p w14:paraId="16241DDC" w14:textId="029A4689" w:rsidR="00766708" w:rsidRDefault="00766708" w:rsidP="00766708">
            <w:pPr>
              <w:pStyle w:val="NoSpacing"/>
              <w:numPr>
                <w:ilvl w:val="0"/>
                <w:numId w:val="40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604CF0">
              <w:rPr>
                <w:rFonts w:ascii="Arial" w:hAnsi="Arial"/>
                <w:iCs/>
                <w:sz w:val="22"/>
                <w:szCs w:val="22"/>
              </w:rPr>
              <w:t>Turn on the second push button switch after the piston reaches top dead center. This will start supply in the opposite direction</w:t>
            </w:r>
          </w:p>
          <w:p w14:paraId="1B389DF7" w14:textId="77777777" w:rsidR="00766708" w:rsidRDefault="00766708" w:rsidP="00766708">
            <w:pPr>
              <w:pStyle w:val="NoSpacing"/>
              <w:numPr>
                <w:ilvl w:val="0"/>
                <w:numId w:val="40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604CF0">
              <w:rPr>
                <w:rFonts w:ascii="Arial" w:hAnsi="Arial"/>
                <w:iCs/>
                <w:sz w:val="22"/>
                <w:szCs w:val="22"/>
              </w:rPr>
              <w:t xml:space="preserve">Open the valve and ensure extra supply of oil to </w:t>
            </w:r>
            <w:r>
              <w:rPr>
                <w:rFonts w:ascii="Arial" w:hAnsi="Arial"/>
                <w:iCs/>
                <w:sz w:val="22"/>
                <w:szCs w:val="22"/>
              </w:rPr>
              <w:t>check</w:t>
            </w:r>
            <w:r w:rsidRPr="00604CF0">
              <w:rPr>
                <w:rFonts w:ascii="Arial" w:hAnsi="Arial"/>
                <w:iCs/>
                <w:sz w:val="22"/>
                <w:szCs w:val="22"/>
              </w:rPr>
              <w:t xml:space="preserve"> quick return of cylinder.</w:t>
            </w:r>
          </w:p>
          <w:p w14:paraId="1E78AFEA" w14:textId="14B2304F" w:rsidR="00766708" w:rsidRPr="00766708" w:rsidRDefault="00766708" w:rsidP="00766708">
            <w:pPr>
              <w:pStyle w:val="NoSpacing"/>
              <w:numPr>
                <w:ilvl w:val="0"/>
                <w:numId w:val="40"/>
              </w:num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Check</w:t>
            </w:r>
            <w:r w:rsidRPr="00766708">
              <w:t xml:space="preserve"> cylinder speed at various positions of the valve.</w:t>
            </w:r>
          </w:p>
          <w:p w14:paraId="3C669982" w14:textId="6879851D" w:rsidR="00151FB8" w:rsidRPr="009B2862" w:rsidRDefault="00151FB8" w:rsidP="009A58A0">
            <w:pPr>
              <w:spacing w:line="360" w:lineRule="auto"/>
              <w:ind w:left="496" w:hanging="496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1BF0494" w14:textId="77777777" w:rsidR="008D7F73" w:rsidRPr="009B2862" w:rsidRDefault="008D7F73" w:rsidP="008D7F73">
      <w:pPr>
        <w:rPr>
          <w:rFonts w:ascii="Arial" w:hAnsi="Arial" w:cs="Arial"/>
          <w:b/>
          <w:bCs/>
        </w:rPr>
      </w:pPr>
    </w:p>
    <w:p w14:paraId="681F6845" w14:textId="77777777" w:rsidR="008D7F73" w:rsidRPr="009B2862" w:rsidRDefault="008D7F73" w:rsidP="008D7F73">
      <w:pPr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br w:type="page"/>
      </w:r>
    </w:p>
    <w:p w14:paraId="17F01C59" w14:textId="77777777" w:rsidR="008D7F73" w:rsidRPr="009B2862" w:rsidRDefault="008D7F73" w:rsidP="008D7F7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66"/>
        <w:gridCol w:w="6743"/>
      </w:tblGrid>
      <w:tr w:rsidR="008D7F73" w:rsidRPr="009B2862" w14:paraId="678A8830" w14:textId="77777777" w:rsidTr="009B2862">
        <w:trPr>
          <w:trHeight w:val="530"/>
        </w:trPr>
        <w:tc>
          <w:tcPr>
            <w:tcW w:w="2166" w:type="dxa"/>
            <w:vAlign w:val="center"/>
          </w:tcPr>
          <w:p w14:paraId="717C50C7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743" w:type="dxa"/>
            <w:vAlign w:val="center"/>
          </w:tcPr>
          <w:p w14:paraId="4933E950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9B2862" w14:paraId="1CF6805E" w14:textId="77777777" w:rsidTr="009B2862">
        <w:trPr>
          <w:trHeight w:val="440"/>
        </w:trPr>
        <w:tc>
          <w:tcPr>
            <w:tcW w:w="2166" w:type="dxa"/>
            <w:vAlign w:val="center"/>
          </w:tcPr>
          <w:p w14:paraId="48978961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743" w:type="dxa"/>
            <w:vAlign w:val="center"/>
          </w:tcPr>
          <w:p w14:paraId="787E3650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F1E61" w:rsidRPr="009B2862" w14:paraId="1952EB23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37A75FCE" w14:textId="77777777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743" w:type="dxa"/>
            <w:vAlign w:val="center"/>
          </w:tcPr>
          <w:p w14:paraId="2B132A85" w14:textId="0E7E6E35" w:rsidR="005F1E61" w:rsidRPr="009B2862" w:rsidRDefault="005F1E61" w:rsidP="005F1E6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Hydraulics and Hydraulic Machinery</w:t>
            </w:r>
          </w:p>
        </w:tc>
      </w:tr>
      <w:tr w:rsidR="005F1E61" w:rsidRPr="009B2862" w14:paraId="1F3B31EB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451DF226" w14:textId="55B797B8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743" w:type="dxa"/>
          </w:tcPr>
          <w:p w14:paraId="28DF7293" w14:textId="39EBC242" w:rsidR="005F1E61" w:rsidRPr="009B2862" w:rsidRDefault="000505C1" w:rsidP="005F1E61">
            <w:pPr>
              <w:rPr>
                <w:rFonts w:ascii="Arial" w:hAnsi="Arial" w:cs="Arial"/>
                <w:sz w:val="22"/>
                <w:szCs w:val="22"/>
              </w:rPr>
            </w:pPr>
            <w:r w:rsidRPr="000505C1">
              <w:rPr>
                <w:rFonts w:ascii="Arial" w:hAnsi="Arial" w:cs="Arial"/>
                <w:sz w:val="22"/>
                <w:szCs w:val="22"/>
              </w:rPr>
              <w:t>Actuate Double Acting Hydraulic Cylinder</w:t>
            </w:r>
          </w:p>
        </w:tc>
      </w:tr>
      <w:tr w:rsidR="005F1E61" w:rsidRPr="009B2862" w14:paraId="1E49FA70" w14:textId="77777777" w:rsidTr="009B2862">
        <w:trPr>
          <w:trHeight w:val="262"/>
        </w:trPr>
        <w:tc>
          <w:tcPr>
            <w:tcW w:w="2166" w:type="dxa"/>
            <w:vAlign w:val="center"/>
          </w:tcPr>
          <w:p w14:paraId="1D1367BF" w14:textId="77777777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743" w:type="dxa"/>
            <w:vAlign w:val="center"/>
          </w:tcPr>
          <w:p w14:paraId="0C7FCF8D" w14:textId="1EDE8F8F" w:rsidR="005F1E61" w:rsidRPr="009B2862" w:rsidRDefault="005F1E61" w:rsidP="005F1E6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 xml:space="preserve">Formative Assessment </w:t>
            </w:r>
          </w:p>
        </w:tc>
      </w:tr>
      <w:tr w:rsidR="005F1E61" w:rsidRPr="009B2862" w14:paraId="2688B486" w14:textId="77777777" w:rsidTr="009B2862">
        <w:trPr>
          <w:trHeight w:val="908"/>
        </w:trPr>
        <w:tc>
          <w:tcPr>
            <w:tcW w:w="2166" w:type="dxa"/>
            <w:vAlign w:val="center"/>
          </w:tcPr>
          <w:p w14:paraId="17196698" w14:textId="77777777" w:rsidR="005F1E61" w:rsidRPr="009B2862" w:rsidRDefault="005F1E61" w:rsidP="005F1E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448188C5" w14:textId="77777777" w:rsidR="005F1E61" w:rsidRPr="009B2862" w:rsidRDefault="005F1E61" w:rsidP="005F1E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43" w:type="dxa"/>
            <w:vAlign w:val="center"/>
          </w:tcPr>
          <w:p w14:paraId="1A048A95" w14:textId="77777777" w:rsidR="00766708" w:rsidRPr="00766708" w:rsidRDefault="00766708" w:rsidP="00766708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766708">
              <w:rPr>
                <w:rFonts w:ascii="Arial" w:hAnsi="Arial" w:cs="Arial"/>
              </w:rPr>
              <w:t>Actuate double acting hydraulic cylinder by switch and draw a circuit diagram.</w:t>
            </w:r>
          </w:p>
          <w:p w14:paraId="3868C635" w14:textId="7B65924A" w:rsidR="005F1E61" w:rsidRPr="0048597E" w:rsidRDefault="00766708" w:rsidP="00766708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766708">
              <w:rPr>
                <w:rFonts w:ascii="Arial" w:hAnsi="Arial" w:cs="Arial"/>
              </w:rPr>
              <w:t>Actuate double acting hydraulic cylinder by one-way throttle valve.</w:t>
            </w:r>
          </w:p>
        </w:tc>
      </w:tr>
    </w:tbl>
    <w:p w14:paraId="65824747" w14:textId="77777777" w:rsidR="008D7F73" w:rsidRPr="009B2862" w:rsidRDefault="008D7F73" w:rsidP="008D7F73">
      <w:pPr>
        <w:spacing w:line="240" w:lineRule="auto"/>
        <w:rPr>
          <w:rFonts w:ascii="Arial" w:hAnsi="Arial" w:cs="Arial"/>
        </w:rPr>
      </w:pPr>
      <w:r w:rsidRPr="009B2862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8D7F73" w:rsidRPr="009B2862" w14:paraId="17CEFEEF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51F55D63" w14:textId="77777777" w:rsidR="008D7F73" w:rsidRPr="009B2862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D0C7CB3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7" w:type="dxa"/>
            <w:vAlign w:val="center"/>
          </w:tcPr>
          <w:p w14:paraId="7318C1C8" w14:textId="77777777" w:rsidR="008D7F73" w:rsidRPr="009B2862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67B7D" w:rsidRPr="009B2862" w14:paraId="0B3A2293" w14:textId="77777777" w:rsidTr="00467B7D">
        <w:trPr>
          <w:trHeight w:val="398"/>
        </w:trPr>
        <w:tc>
          <w:tcPr>
            <w:tcW w:w="6729" w:type="dxa"/>
          </w:tcPr>
          <w:p w14:paraId="300D9FAD" w14:textId="05DFE916" w:rsidR="00467B7D" w:rsidRPr="00766708" w:rsidRDefault="00766708" w:rsidP="00766708">
            <w:pPr>
              <w:pStyle w:val="NoSpacing"/>
              <w:numPr>
                <w:ilvl w:val="0"/>
                <w:numId w:val="16"/>
              </w:numPr>
              <w:rPr>
                <w:rFonts w:ascii="Arial" w:hAnsi="Arial"/>
                <w:iCs/>
                <w:sz w:val="22"/>
                <w:szCs w:val="22"/>
              </w:rPr>
            </w:pPr>
            <w:bookmarkStart w:id="1" w:name="_Hlk14355645"/>
            <w:bookmarkStart w:id="2" w:name="_Hlk14349511"/>
            <w:r w:rsidRPr="00604CF0">
              <w:rPr>
                <w:rFonts w:ascii="Arial" w:hAnsi="Arial"/>
                <w:iCs/>
                <w:sz w:val="22"/>
                <w:szCs w:val="22"/>
              </w:rPr>
              <w:t>Complete all connections of hydraulic circuit as per drawing</w:t>
            </w:r>
            <w:r>
              <w:rPr>
                <w:rFonts w:ascii="Arial" w:hAnsi="Arial"/>
                <w:iCs/>
                <w:sz w:val="22"/>
                <w:szCs w:val="22"/>
              </w:rPr>
              <w:t>.</w:t>
            </w:r>
          </w:p>
        </w:tc>
        <w:tc>
          <w:tcPr>
            <w:tcW w:w="1063" w:type="dxa"/>
            <w:vAlign w:val="center"/>
          </w:tcPr>
          <w:p w14:paraId="15B37E60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13A19749" wp14:editId="39358A29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B89FFD" id="Rounded Rectangle 32" o:spid="_x0000_s1026" style="position:absolute;margin-left:9.15pt;margin-top:6.55pt;width:28.5pt;height:12.9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203EA2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56021B0A" wp14:editId="29D427CD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EC5A5B" id="Rounded Rectangle 33" o:spid="_x0000_s1026" style="position:absolute;margin-left:9.6pt;margin-top:6.55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596D231C" w14:textId="77777777" w:rsidTr="00467B7D">
        <w:trPr>
          <w:trHeight w:val="398"/>
        </w:trPr>
        <w:tc>
          <w:tcPr>
            <w:tcW w:w="6729" w:type="dxa"/>
          </w:tcPr>
          <w:p w14:paraId="311E0B84" w14:textId="77777777" w:rsidR="00766708" w:rsidRDefault="00766708" w:rsidP="00766708">
            <w:pPr>
              <w:pStyle w:val="NoSpacing"/>
              <w:numPr>
                <w:ilvl w:val="0"/>
                <w:numId w:val="16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604CF0">
              <w:rPr>
                <w:rFonts w:ascii="Arial" w:hAnsi="Arial"/>
                <w:iCs/>
                <w:sz w:val="22"/>
                <w:szCs w:val="22"/>
              </w:rPr>
              <w:t>Move the piston to initiate the supply from forward stroke</w:t>
            </w:r>
            <w:r>
              <w:rPr>
                <w:rFonts w:ascii="Arial" w:hAnsi="Arial"/>
                <w:iCs/>
                <w:sz w:val="22"/>
                <w:szCs w:val="22"/>
              </w:rPr>
              <w:t>.</w:t>
            </w:r>
          </w:p>
          <w:p w14:paraId="504D1D6B" w14:textId="435244E8" w:rsidR="00467B7D" w:rsidRPr="00151FB8" w:rsidRDefault="00467B7D" w:rsidP="00766708">
            <w:pPr>
              <w:pStyle w:val="ListParagraph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396E7EAB" w14:textId="77777777" w:rsidR="00467B7D" w:rsidRPr="009B2862" w:rsidRDefault="00467B7D" w:rsidP="00467B7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4B079CCB" wp14:editId="7E16EFDC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12E29F" id="Rounded Rectangle 10" o:spid="_x0000_s1026" style="position:absolute;margin-left:8.7pt;margin-top:3.2pt;width:28.5pt;height:12.9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EFE3611" w14:textId="77777777" w:rsidR="00467B7D" w:rsidRPr="009B2862" w:rsidRDefault="00467B7D" w:rsidP="00467B7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50FCBC23" wp14:editId="0ACA763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1E76CC" id="Rounded Rectangle 11" o:spid="_x0000_s1026" style="position:absolute;margin-left:9.5pt;margin-top:2.35pt;width:28.5pt;height:12.9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202F5419" w14:textId="77777777" w:rsidTr="00467B7D">
        <w:trPr>
          <w:trHeight w:val="398"/>
        </w:trPr>
        <w:tc>
          <w:tcPr>
            <w:tcW w:w="6729" w:type="dxa"/>
          </w:tcPr>
          <w:p w14:paraId="4AE8C974" w14:textId="4C123FCB" w:rsidR="00467B7D" w:rsidRPr="00766708" w:rsidRDefault="00766708" w:rsidP="00766708">
            <w:pPr>
              <w:pStyle w:val="NoSpacing"/>
              <w:numPr>
                <w:ilvl w:val="0"/>
                <w:numId w:val="16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604CF0">
              <w:rPr>
                <w:rFonts w:ascii="Arial" w:hAnsi="Arial"/>
                <w:iCs/>
                <w:sz w:val="22"/>
                <w:szCs w:val="22"/>
              </w:rPr>
              <w:t>Turn on the circuit power supply and ensure that all accessories are working properly</w:t>
            </w:r>
            <w:r>
              <w:rPr>
                <w:rFonts w:ascii="Arial" w:hAnsi="Arial"/>
                <w:iCs/>
                <w:sz w:val="22"/>
                <w:szCs w:val="22"/>
              </w:rPr>
              <w:t>.</w:t>
            </w:r>
          </w:p>
        </w:tc>
        <w:tc>
          <w:tcPr>
            <w:tcW w:w="1063" w:type="dxa"/>
            <w:vAlign w:val="center"/>
          </w:tcPr>
          <w:p w14:paraId="5F8550A3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1426CEBD" wp14:editId="2FD5F49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248F4E" id="Rounded Rectangle 12" o:spid="_x0000_s1026" style="position:absolute;margin-left:8.8pt;margin-top:3.4pt;width:28.5pt;height:12.9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87373D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3E14123A" wp14:editId="230C13B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25C35B" id="Rounded Rectangle 4" o:spid="_x0000_s1026" style="position:absolute;margin-left:9.5pt;margin-top:3.4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766708" w:rsidRPr="009B2862" w14:paraId="6499E175" w14:textId="77777777" w:rsidTr="00467B7D">
        <w:trPr>
          <w:trHeight w:val="398"/>
        </w:trPr>
        <w:tc>
          <w:tcPr>
            <w:tcW w:w="6729" w:type="dxa"/>
          </w:tcPr>
          <w:p w14:paraId="7064E339" w14:textId="7E6B2389" w:rsidR="00766708" w:rsidRPr="00604CF0" w:rsidRDefault="00766708" w:rsidP="00766708">
            <w:pPr>
              <w:pStyle w:val="NoSpacing"/>
              <w:numPr>
                <w:ilvl w:val="0"/>
                <w:numId w:val="16"/>
              </w:numPr>
              <w:rPr>
                <w:rFonts w:ascii="Arial" w:hAnsi="Arial"/>
                <w:iCs/>
              </w:rPr>
            </w:pPr>
            <w:r w:rsidRPr="00604CF0">
              <w:rPr>
                <w:rFonts w:ascii="Arial" w:hAnsi="Arial"/>
                <w:iCs/>
                <w:sz w:val="22"/>
                <w:szCs w:val="22"/>
              </w:rPr>
              <w:t>Turn on the second push button switch after the piston reaches top dead center. This will start supply in the opposite direction</w:t>
            </w:r>
          </w:p>
        </w:tc>
        <w:tc>
          <w:tcPr>
            <w:tcW w:w="1063" w:type="dxa"/>
            <w:vAlign w:val="center"/>
          </w:tcPr>
          <w:p w14:paraId="696DEEE0" w14:textId="77777777" w:rsidR="00766708" w:rsidRPr="009B2862" w:rsidRDefault="00766708" w:rsidP="00467B7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3971FA3E" w14:textId="77777777" w:rsidR="00766708" w:rsidRPr="009B2862" w:rsidRDefault="00766708" w:rsidP="00467B7D">
            <w:pPr>
              <w:rPr>
                <w:rFonts w:ascii="Arial" w:hAnsi="Arial" w:cs="Arial"/>
                <w:noProof/>
              </w:rPr>
            </w:pPr>
          </w:p>
        </w:tc>
      </w:tr>
      <w:bookmarkEnd w:id="1"/>
      <w:tr w:rsidR="00467B7D" w:rsidRPr="009B2862" w14:paraId="06FA310B" w14:textId="77777777" w:rsidTr="00467B7D">
        <w:trPr>
          <w:trHeight w:val="398"/>
        </w:trPr>
        <w:tc>
          <w:tcPr>
            <w:tcW w:w="6729" w:type="dxa"/>
          </w:tcPr>
          <w:p w14:paraId="52BA12E1" w14:textId="2F608220" w:rsidR="00467B7D" w:rsidRPr="00766708" w:rsidRDefault="00766708" w:rsidP="00766708">
            <w:pPr>
              <w:pStyle w:val="NoSpacing"/>
              <w:numPr>
                <w:ilvl w:val="0"/>
                <w:numId w:val="16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604CF0">
              <w:rPr>
                <w:rFonts w:ascii="Arial" w:hAnsi="Arial"/>
                <w:iCs/>
                <w:sz w:val="22"/>
                <w:szCs w:val="22"/>
              </w:rPr>
              <w:t xml:space="preserve">Open the valve and ensure extra supply of oil to </w:t>
            </w:r>
            <w:r>
              <w:rPr>
                <w:rFonts w:ascii="Arial" w:hAnsi="Arial"/>
                <w:iCs/>
                <w:sz w:val="22"/>
                <w:szCs w:val="22"/>
              </w:rPr>
              <w:t>check</w:t>
            </w:r>
            <w:r w:rsidRPr="00604CF0">
              <w:rPr>
                <w:rFonts w:ascii="Arial" w:hAnsi="Arial"/>
                <w:iCs/>
                <w:sz w:val="22"/>
                <w:szCs w:val="22"/>
              </w:rPr>
              <w:t xml:space="preserve"> quick return of cylinder.</w:t>
            </w:r>
          </w:p>
        </w:tc>
        <w:tc>
          <w:tcPr>
            <w:tcW w:w="1063" w:type="dxa"/>
            <w:vAlign w:val="center"/>
          </w:tcPr>
          <w:p w14:paraId="47732CBC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215D0263" wp14:editId="08315E9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6CCB3A" id="Rounded Rectangle 13" o:spid="_x0000_s1026" style="position:absolute;margin-left:8.3pt;margin-top:2.85pt;width:28.5pt;height:12.9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88810D3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6905A8E8" wp14:editId="192DAA05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CFB7EA" id="Rounded Rectangle 14" o:spid="_x0000_s1026" style="position:absolute;margin-left:10.6pt;margin-top:2.85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09ECDD13" w14:textId="77777777" w:rsidTr="00467B7D">
        <w:trPr>
          <w:trHeight w:val="398"/>
        </w:trPr>
        <w:tc>
          <w:tcPr>
            <w:tcW w:w="6729" w:type="dxa"/>
          </w:tcPr>
          <w:p w14:paraId="473823ED" w14:textId="2FA6F7DC" w:rsidR="00467B7D" w:rsidRPr="00151FB8" w:rsidRDefault="00766708" w:rsidP="00151FB8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Check</w:t>
            </w:r>
            <w:r w:rsidRPr="00766708">
              <w:t xml:space="preserve"> cylinder speed at various positions of the valve</w:t>
            </w:r>
          </w:p>
        </w:tc>
        <w:tc>
          <w:tcPr>
            <w:tcW w:w="1063" w:type="dxa"/>
            <w:vAlign w:val="center"/>
          </w:tcPr>
          <w:p w14:paraId="4FC70606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07E03E36" wp14:editId="40BF608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06A359" id="Rounded Rectangle 15" o:spid="_x0000_s1026" style="position:absolute;margin-left:8.3pt;margin-top:3.95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13F0699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08E6FCC1" wp14:editId="207B263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C56B83" id="Rounded Rectangle 16" o:spid="_x0000_s1026" style="position:absolute;margin-left:10.05pt;margin-top:3.95pt;width:28.5pt;height:12.9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2AD5B4F3" w14:textId="77777777" w:rsidTr="00467B7D">
        <w:trPr>
          <w:trHeight w:val="398"/>
        </w:trPr>
        <w:tc>
          <w:tcPr>
            <w:tcW w:w="6729" w:type="dxa"/>
          </w:tcPr>
          <w:p w14:paraId="5EE9CBF0" w14:textId="6BB97E81" w:rsidR="00467B7D" w:rsidRPr="00151FB8" w:rsidRDefault="00467B7D" w:rsidP="00151FB8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4A418C3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2F751AD7" wp14:editId="3A93794E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279E74" id="Rounded Rectangle 17" o:spid="_x0000_s1026" style="position:absolute;margin-left:7.9pt;margin-top:2.5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AC94CF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46A17EF3" wp14:editId="3C901368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E6BCB3" id="Rounded Rectangle 18" o:spid="_x0000_s1026" style="position:absolute;margin-left:10.2pt;margin-top:3.05pt;width:28.45pt;height:12.85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13C08121" w14:textId="77777777" w:rsidTr="00467B7D">
        <w:trPr>
          <w:trHeight w:val="398"/>
        </w:trPr>
        <w:tc>
          <w:tcPr>
            <w:tcW w:w="6729" w:type="dxa"/>
          </w:tcPr>
          <w:p w14:paraId="638B8965" w14:textId="46370B2E" w:rsidR="00467B7D" w:rsidRPr="009B2862" w:rsidRDefault="00467B7D" w:rsidP="00467B7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7B22CD97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7E456288" wp14:editId="46E1EED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F13988" id="Rounded Rectangle 19" o:spid="_x0000_s1026" style="position:absolute;margin-left:7.35pt;margin-top:3.6pt;width:28.5pt;height:12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1361B43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6495B767" wp14:editId="5EA9D4D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B7DF89" id="Rounded Rectangle 20" o:spid="_x0000_s1026" style="position:absolute;margin-left:9.7pt;margin-top:3.05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bookmarkEnd w:id="2"/>
      <w:tr w:rsidR="00467B7D" w:rsidRPr="009B2862" w14:paraId="69060CEA" w14:textId="77777777" w:rsidTr="00467B7D">
        <w:trPr>
          <w:trHeight w:val="398"/>
        </w:trPr>
        <w:tc>
          <w:tcPr>
            <w:tcW w:w="6729" w:type="dxa"/>
          </w:tcPr>
          <w:p w14:paraId="5B2693C6" w14:textId="0E2106CA" w:rsidR="00467B7D" w:rsidRPr="009B2862" w:rsidRDefault="00467B7D" w:rsidP="00467B7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71FFEE87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34562D12" wp14:editId="690BC887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9953C2" id="Rounded Rectangle 21" o:spid="_x0000_s1026" style="position:absolute;margin-left:7.8pt;margin-top:4.7pt;width:28.5pt;height:12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26EA03E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0418DDB4" wp14:editId="48FE032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ED30AC" id="Rounded Rectangle 22" o:spid="_x0000_s1026" style="position:absolute;margin-left:10.25pt;margin-top:4.15pt;width:28.5pt;height:12.9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6B95F913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282A552A" w14:textId="57CF87F3" w:rsidR="00467B7D" w:rsidRPr="009B2862" w:rsidRDefault="00467B7D" w:rsidP="00467B7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7B11E2CD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53CAE06E" wp14:editId="2910B4D4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D876A0" id="Rounded Rectangle 23" o:spid="_x0000_s1026" style="position:absolute;margin-left:6.85pt;margin-top:3.15pt;width:28.5pt;height:12.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836DBAA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00F5ECD4" wp14:editId="758B434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0D020A" id="Rounded Rectangle 24" o:spid="_x0000_s1026" style="position:absolute;margin-left:10.25pt;margin-top:3.15pt;width:28.5pt;height:12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718FD945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73813287" w14:textId="4F9F4BF8" w:rsidR="00467B7D" w:rsidRPr="009B2862" w:rsidRDefault="00467B7D" w:rsidP="00467B7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3E7C6326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7A9FDDF7" wp14:editId="621351E0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D4755F" id="Rounded Rectangle 25" o:spid="_x0000_s1026" style="position:absolute;margin-left:7.35pt;margin-top:3.6pt;width:28.5pt;height:12.9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4F47741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1A38F60A" wp14:editId="1643942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922075" id="Rounded Rectangle 26" o:spid="_x0000_s1026" style="position:absolute;margin-left:9.7pt;margin-top:3.05pt;width:28.5pt;height:12.9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665EC3DE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368F120B" w14:textId="2D324901" w:rsidR="00467B7D" w:rsidRPr="009B2862" w:rsidRDefault="00467B7D" w:rsidP="00467B7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29B4121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39988B8B" wp14:editId="2C2E1D60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969DCD" id="Rounded Rectangle 27" o:spid="_x0000_s1026" style="position:absolute;margin-left:7.8pt;margin-top:4.7pt;width:28.5pt;height:12.9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C265A2F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0029C977" wp14:editId="5E2288A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EA7070" id="Rounded Rectangle 28" o:spid="_x0000_s1026" style="position:absolute;margin-left:10.25pt;margin-top:4.15pt;width:28.5pt;height:12.9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10CABF57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5C8D1328" w14:textId="7D277204" w:rsidR="00467B7D" w:rsidRPr="009B2862" w:rsidRDefault="00467B7D" w:rsidP="00467B7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2B24DADF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6DE29317" wp14:editId="2831C8B3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700F34" id="Rounded Rectangle 29" o:spid="_x0000_s1026" style="position:absolute;margin-left:6.85pt;margin-top:3.15pt;width:28.5pt;height:12.9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PzFpI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ED61B9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18ED51DF" wp14:editId="636A9F7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5AF393" id="Rounded Rectangle 30" o:spid="_x0000_s1026" style="position:absolute;margin-left:10.25pt;margin-top:3.15pt;width:28.5pt;height:12.9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51016135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4D1B2ADF" w14:textId="6D4E0EAB" w:rsidR="00467B7D" w:rsidRPr="009B2862" w:rsidRDefault="00467B7D" w:rsidP="00467B7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264884AE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0C75898E" wp14:editId="142ACBD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6F7FB9" id="Rounded Rectangle 31" o:spid="_x0000_s1026" style="position:absolute;margin-left:7.35pt;margin-top:3.6pt;width:28.5pt;height:12.9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16CE9E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48DA432E" wp14:editId="78501A44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98420D" id="Rounded Rectangle 34" o:spid="_x0000_s1026" style="position:absolute;margin-left:9.7pt;margin-top:3.05pt;width:28.5pt;height:12.9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2C618F0F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3CFB17FA" w14:textId="6695A2D7" w:rsidR="00467B7D" w:rsidRPr="009B2862" w:rsidRDefault="00467B7D" w:rsidP="00467B7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07D3B6FA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340CABBF" wp14:editId="6525A0C4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EDF4B0" id="Rounded Rectangle 37" o:spid="_x0000_s1026" style="position:absolute;margin-left:7.8pt;margin-top:4.7pt;width:28.5pt;height:12.9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01F5089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6F956BFF" wp14:editId="525D0BF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DD5160" id="Rounded Rectangle 38" o:spid="_x0000_s1026" style="position:absolute;margin-left:10.25pt;margin-top:4.15pt;width:28.5pt;height:12.9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67B7D" w:rsidRPr="009B2862" w14:paraId="5F027312" w14:textId="77777777" w:rsidTr="00467B7D">
        <w:trPr>
          <w:trHeight w:val="398"/>
        </w:trPr>
        <w:tc>
          <w:tcPr>
            <w:tcW w:w="6729" w:type="dxa"/>
            <w:vAlign w:val="center"/>
          </w:tcPr>
          <w:p w14:paraId="35B9EC85" w14:textId="15950187" w:rsidR="00467B7D" w:rsidRPr="009B2862" w:rsidRDefault="00467B7D" w:rsidP="00467B7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38B37B64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56A03BEC" wp14:editId="5C27B3FC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BFCE7B" id="Rounded Rectangle 39" o:spid="_x0000_s1026" style="position:absolute;margin-left:6.85pt;margin-top:3.15pt;width:28.5pt;height:12.9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8917355" w14:textId="77777777" w:rsidR="00467B7D" w:rsidRPr="009B2862" w:rsidRDefault="00467B7D" w:rsidP="00467B7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7A30AFEC" wp14:editId="38D9E7B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620AE7" id="Rounded Rectangle 40" o:spid="_x0000_s1026" style="position:absolute;margin-left:10.25pt;margin-top:3.15pt;width:28.5pt;height:12.9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7C0568A8" w14:textId="77777777" w:rsidR="008D7F73" w:rsidRPr="009B2862" w:rsidRDefault="008D7F73" w:rsidP="008D7F73">
      <w:pPr>
        <w:rPr>
          <w:rFonts w:ascii="Arial" w:hAnsi="Arial" w:cs="Arial"/>
        </w:rPr>
      </w:pPr>
    </w:p>
    <w:p w14:paraId="768CDD2E" w14:textId="77777777" w:rsidR="008D7F73" w:rsidRPr="009B2862" w:rsidRDefault="008D7F73" w:rsidP="008D7F73">
      <w:pPr>
        <w:rPr>
          <w:rFonts w:ascii="Arial" w:hAnsi="Arial" w:cs="Arial"/>
        </w:rPr>
      </w:pPr>
    </w:p>
    <w:p w14:paraId="150E1A23" w14:textId="77777777" w:rsidR="008D7F73" w:rsidRPr="009B2862" w:rsidRDefault="008D7F73" w:rsidP="008D7F73">
      <w:pPr>
        <w:rPr>
          <w:rFonts w:ascii="Arial" w:hAnsi="Arial" w:cs="Arial"/>
        </w:rPr>
      </w:pPr>
      <w:r w:rsidRPr="009B2862">
        <w:rPr>
          <w:rFonts w:ascii="Arial" w:hAnsi="Arial" w:cs="Arial"/>
        </w:rPr>
        <w:t>Candidate’s Signature__________________ Assessor’s Signature__________________</w:t>
      </w:r>
    </w:p>
    <w:p w14:paraId="590D5DE5" w14:textId="77777777" w:rsidR="008D7F73" w:rsidRPr="009B2862" w:rsidRDefault="008D7F73" w:rsidP="008D7F73">
      <w:pPr>
        <w:rPr>
          <w:rFonts w:ascii="Arial" w:hAnsi="Arial" w:cs="Arial"/>
          <w:b/>
          <w:bCs/>
        </w:rPr>
      </w:pPr>
      <w:r w:rsidRPr="009B2862">
        <w:rPr>
          <w:rFonts w:ascii="Arial" w:hAnsi="Arial" w:cs="Arial"/>
        </w:rPr>
        <w:t>Date: _______________________________</w:t>
      </w:r>
    </w:p>
    <w:p w14:paraId="70D80855" w14:textId="7F314E42" w:rsidR="008D7F73" w:rsidRPr="009B2862" w:rsidRDefault="008D7F73" w:rsidP="008D7F73">
      <w:pPr>
        <w:rPr>
          <w:rFonts w:ascii="Arial" w:hAnsi="Arial" w:cs="Arial"/>
          <w:b/>
          <w:bCs/>
        </w:rPr>
      </w:pPr>
    </w:p>
    <w:p w14:paraId="2AC4A588" w14:textId="77777777" w:rsidR="008D7F73" w:rsidRPr="009B2862" w:rsidRDefault="008D7F73" w:rsidP="008D7F73">
      <w:pPr>
        <w:jc w:val="right"/>
        <w:rPr>
          <w:rFonts w:ascii="Arial" w:hAnsi="Arial" w:cs="Arial"/>
          <w:b/>
          <w:bCs/>
        </w:rPr>
      </w:pPr>
      <w:r w:rsidRPr="009B2862">
        <w:rPr>
          <w:rFonts w:ascii="Arial" w:hAnsi="Arial" w:cs="Arial"/>
          <w:b/>
          <w:bCs/>
        </w:rPr>
        <w:t>ANNUXURE-A</w:t>
      </w:r>
    </w:p>
    <w:p w14:paraId="550F2799" w14:textId="54F9963D" w:rsidR="008D7F73" w:rsidRPr="009B2862" w:rsidRDefault="008D7F73">
      <w:pPr>
        <w:rPr>
          <w:rFonts w:ascii="Arial" w:hAnsi="Arial" w:cs="Arial"/>
          <w:b/>
        </w:rPr>
      </w:pPr>
    </w:p>
    <w:p w14:paraId="416F0694" w14:textId="77777777" w:rsidR="005D0D84" w:rsidRPr="009B2862" w:rsidRDefault="00AB1E8D" w:rsidP="00A24F55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9B2862" w14:paraId="20F09E42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5B5C281E" w14:textId="77777777" w:rsidR="005D0D84" w:rsidRPr="009B2862" w:rsidRDefault="005D0D84" w:rsidP="00956DA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97BE442" w14:textId="348C88CD" w:rsidR="005D0D84" w:rsidRPr="009B2862" w:rsidRDefault="00627E2F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Hydraulics and Hydraulic Machinery</w:t>
            </w:r>
          </w:p>
        </w:tc>
      </w:tr>
      <w:tr w:rsidR="009B2862" w:rsidRPr="009B2862" w14:paraId="6D676EEC" w14:textId="77777777" w:rsidTr="003C50F3">
        <w:trPr>
          <w:trHeight w:val="803"/>
        </w:trPr>
        <w:tc>
          <w:tcPr>
            <w:tcW w:w="1699" w:type="dxa"/>
            <w:vAlign w:val="center"/>
          </w:tcPr>
          <w:p w14:paraId="43224B47" w14:textId="3AB88971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</w:tcPr>
          <w:p w14:paraId="15AEC926" w14:textId="1570E587" w:rsidR="009B2862" w:rsidRPr="009B2862" w:rsidRDefault="000505C1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0505C1">
              <w:rPr>
                <w:rFonts w:ascii="Arial" w:hAnsi="Arial" w:cs="Arial"/>
                <w:sz w:val="22"/>
                <w:szCs w:val="22"/>
              </w:rPr>
              <w:t>Actuate Double Acting Hydraulic Cylinder</w:t>
            </w:r>
          </w:p>
        </w:tc>
      </w:tr>
      <w:tr w:rsidR="009B2862" w:rsidRPr="009B2862" w14:paraId="79D0C83B" w14:textId="77777777" w:rsidTr="00A33A91">
        <w:trPr>
          <w:trHeight w:val="623"/>
        </w:trPr>
        <w:tc>
          <w:tcPr>
            <w:tcW w:w="1699" w:type="dxa"/>
            <w:vAlign w:val="center"/>
          </w:tcPr>
          <w:p w14:paraId="49F3FB34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FF8E0B2" w14:textId="74401AF2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 xml:space="preserve">Formative Assessment </w:t>
            </w:r>
          </w:p>
        </w:tc>
      </w:tr>
      <w:tr w:rsidR="009B2862" w:rsidRPr="009B2862" w14:paraId="3EED20A2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599E68C8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D26A97B" w14:textId="176BA7E8" w:rsidR="009B2862" w:rsidRPr="009B2862" w:rsidRDefault="008777E5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Name: _</w:t>
            </w:r>
            <w:r w:rsidR="009B2862" w:rsidRPr="009B2862">
              <w:rPr>
                <w:rFonts w:ascii="Arial" w:hAnsi="Arial" w:cs="Arial"/>
                <w:sz w:val="22"/>
                <w:szCs w:val="22"/>
              </w:rPr>
              <w:t xml:space="preserve">_____________________________________________________________ </w:t>
            </w:r>
          </w:p>
          <w:p w14:paraId="3F40B1F2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FF757B9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Registration Number: ________________________ Signature: _________________</w:t>
            </w:r>
          </w:p>
        </w:tc>
      </w:tr>
      <w:tr w:rsidR="009B2862" w:rsidRPr="009B2862" w14:paraId="581BD74E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2A09CB2F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4C485DE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506D8B" w14:textId="796BADB1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872372" w14:textId="3DE8560A" w:rsidR="009B2862" w:rsidRPr="009B2862" w:rsidRDefault="00525530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760E1DB2" wp14:editId="0EA46323">
                      <wp:simplePos x="0" y="0"/>
                      <wp:positionH relativeFrom="column">
                        <wp:posOffset>4077335</wp:posOffset>
                      </wp:positionH>
                      <wp:positionV relativeFrom="paragraph">
                        <wp:posOffset>41275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896285" id="Rectangle 8" o:spid="_x0000_s1026" style="position:absolute;margin-left:321.05pt;margin-top:3.25pt;width:14pt;height:9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76CFE758" wp14:editId="75F39194">
                      <wp:simplePos x="0" y="0"/>
                      <wp:positionH relativeFrom="column">
                        <wp:posOffset>1061720</wp:posOffset>
                      </wp:positionH>
                      <wp:positionV relativeFrom="paragraph">
                        <wp:posOffset>22860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21A286" id="Rectangle 7" o:spid="_x0000_s1026" style="position:absolute;margin-left:83.6pt;margin-top:1.8pt;width:14pt;height:9.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="009B2862"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05679DDD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31FEBC4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9B2862">
              <w:rPr>
                <w:rFonts w:ascii="Arial" w:hAnsi="Arial" w:cs="Arial"/>
                <w:sz w:val="22"/>
                <w:szCs w:val="22"/>
              </w:rPr>
              <w:t>________________________________________________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2AA4BF28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D462C3D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9B2862">
              <w:rPr>
                <w:rFonts w:ascii="Arial" w:hAnsi="Arial" w:cs="Arial"/>
                <w:sz w:val="22"/>
                <w:szCs w:val="22"/>
              </w:rPr>
              <w:t xml:space="preserve">___________________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9B2862">
              <w:rPr>
                <w:rFonts w:ascii="Arial" w:hAnsi="Arial" w:cs="Arial"/>
                <w:sz w:val="22"/>
                <w:szCs w:val="22"/>
              </w:rPr>
              <w:t>________________________</w:t>
            </w:r>
          </w:p>
        </w:tc>
      </w:tr>
    </w:tbl>
    <w:p w14:paraId="3F1FBF8D" w14:textId="77777777" w:rsidR="005D0D84" w:rsidRPr="009B2862" w:rsidRDefault="005D0D84" w:rsidP="00AB1E8D">
      <w:pPr>
        <w:jc w:val="center"/>
        <w:rPr>
          <w:rFonts w:ascii="Arial" w:hAnsi="Arial" w:cs="Arial"/>
          <w:b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9B2862" w14:paraId="01040FB9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4004537F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AB1E8D" w:rsidRPr="009B2862" w14:paraId="76C12C31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13DBE4DB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5E76552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926F63C" w14:textId="77777777" w:rsidR="00AB1E8D" w:rsidRPr="009B2862" w:rsidRDefault="00AB1E8D" w:rsidP="002446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AB1E8D" w:rsidRPr="009B2862" w14:paraId="0A784965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6BC9502E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515E2A2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3A4264F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B5E8D26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559CC96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10A71E7" w14:textId="77777777" w:rsidR="00AB1E8D" w:rsidRPr="009B2862" w:rsidRDefault="00AB1E8D" w:rsidP="0024460D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8C09BD6" w14:textId="77777777" w:rsidR="00AB1E8D" w:rsidRPr="009B2862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0273064" w14:textId="77777777" w:rsidR="00AB1E8D" w:rsidRPr="009B2862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AB1E8D" w:rsidRPr="009B2862" w14:paraId="7186781D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3A44BBB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0FA2CF0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89AAB2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9B2862">
              <w:rPr>
                <w:rFonts w:ascii="Arial" w:hAnsi="Arial" w:cs="Arial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0A511AC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7A3BBCB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F68191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67973FA0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3070C6C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1E8D" w:rsidRPr="009B2862" w14:paraId="52F2849F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EBAD6BD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CCE135" w14:textId="6DF3BFA9" w:rsidR="00AB1E8D" w:rsidRPr="009B2862" w:rsidRDefault="003F7F8B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7EE89234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B3DE115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FF0B6C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0A0A31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0D9DAF6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755EDA88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1E8D" w:rsidRPr="009B2862" w14:paraId="13910E70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3CD6B349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3A8C419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C77BEFC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8E6A376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319BE82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DAE567E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43914BD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14:paraId="3CDD5EF7" w14:textId="77777777" w:rsidR="00AB1E8D" w:rsidRPr="009B2862" w:rsidRDefault="00AB1E8D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EE396F6" w14:textId="77777777" w:rsidR="00AB1E8D" w:rsidRPr="009B2862" w:rsidRDefault="00AB1E8D" w:rsidP="00AB1E8D">
      <w:pPr>
        <w:rPr>
          <w:rFonts w:ascii="Arial" w:hAnsi="Arial" w:cs="Arial"/>
        </w:rPr>
      </w:pPr>
    </w:p>
    <w:p w14:paraId="3C231EA7" w14:textId="77777777" w:rsidR="009C35F9" w:rsidRPr="009B2862" w:rsidRDefault="009C35F9">
      <w:pPr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br w:type="page"/>
      </w:r>
    </w:p>
    <w:p w14:paraId="2A5BCADB" w14:textId="77777777" w:rsidR="00AB1E8D" w:rsidRPr="009B2862" w:rsidRDefault="00AB1E8D" w:rsidP="00AB1E8D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9B2862" w14:paraId="63D07861" w14:textId="77777777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1E81F366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7A636099" w14:textId="77777777" w:rsidR="00CD5935" w:rsidRPr="009B2862" w:rsidRDefault="00CD5935" w:rsidP="006B36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4520B2D9" w14:textId="77777777" w:rsidR="00371AAC" w:rsidRPr="00766708" w:rsidRDefault="00371AAC" w:rsidP="00371AAC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766708">
              <w:rPr>
                <w:rFonts w:ascii="Arial" w:hAnsi="Arial" w:cs="Arial"/>
              </w:rPr>
              <w:t>Actuate double acting hydraulic cylinder by switch and draw a circuit diagram.</w:t>
            </w:r>
          </w:p>
          <w:p w14:paraId="517DD7E6" w14:textId="6BDCE07C" w:rsidR="00A35EC5" w:rsidRPr="009B2862" w:rsidRDefault="00371AAC" w:rsidP="00371AAC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</w:rPr>
            </w:pPr>
            <w:r w:rsidRPr="00766708">
              <w:rPr>
                <w:rFonts w:ascii="Arial" w:hAnsi="Arial" w:cs="Arial"/>
              </w:rPr>
              <w:t>Actuate double acting hydraulic cylinder by one-way throttle valve.</w:t>
            </w:r>
          </w:p>
        </w:tc>
      </w:tr>
      <w:tr w:rsidR="00AB1E8D" w:rsidRPr="009B2862" w14:paraId="667A4B89" w14:textId="77777777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4FA71BAC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DD67AE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0DF6204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54C00B31" w14:textId="77777777" w:rsidR="00AB1E8D" w:rsidRPr="009B2862" w:rsidRDefault="00AB1E8D" w:rsidP="007417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766708" w:rsidRPr="009B2862" w14:paraId="04947FB7" w14:textId="77777777" w:rsidTr="002F52E4">
        <w:trPr>
          <w:trHeight w:val="252"/>
        </w:trPr>
        <w:tc>
          <w:tcPr>
            <w:tcW w:w="648" w:type="dxa"/>
            <w:vAlign w:val="center"/>
          </w:tcPr>
          <w:p w14:paraId="7CB0C6D2" w14:textId="77777777" w:rsidR="00766708" w:rsidRPr="009B2862" w:rsidRDefault="00766708" w:rsidP="0076670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4C85064" w14:textId="3A9EBF87" w:rsidR="00766708" w:rsidRPr="009B2862" w:rsidRDefault="00766708" w:rsidP="00766708">
            <w:pPr>
              <w:pStyle w:val="NoSpacing"/>
            </w:pPr>
            <w:r w:rsidRPr="00604CF0">
              <w:rPr>
                <w:rFonts w:ascii="Arial" w:hAnsi="Arial"/>
                <w:iCs/>
                <w:sz w:val="22"/>
                <w:szCs w:val="22"/>
              </w:rPr>
              <w:t>Complete</w:t>
            </w:r>
            <w:r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604CF0">
              <w:rPr>
                <w:rFonts w:ascii="Arial" w:hAnsi="Arial"/>
                <w:iCs/>
                <w:sz w:val="22"/>
                <w:szCs w:val="22"/>
              </w:rPr>
              <w:t xml:space="preserve"> all connections of hydraulic circuit as per drawing</w:t>
            </w:r>
            <w:r>
              <w:rPr>
                <w:rFonts w:ascii="Arial" w:hAnsi="Arial"/>
                <w:iCs/>
                <w:sz w:val="22"/>
                <w:szCs w:val="22"/>
              </w:rPr>
              <w:t>.</w:t>
            </w:r>
          </w:p>
        </w:tc>
        <w:tc>
          <w:tcPr>
            <w:tcW w:w="632" w:type="dxa"/>
          </w:tcPr>
          <w:p w14:paraId="33C0C799" w14:textId="77777777" w:rsidR="00766708" w:rsidRPr="009B2862" w:rsidRDefault="00766708" w:rsidP="0076670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05B60610" w14:textId="77777777" w:rsidR="00766708" w:rsidRPr="009B2862" w:rsidRDefault="00766708" w:rsidP="0076670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14:paraId="3313403F" w14:textId="77777777" w:rsidR="00766708" w:rsidRPr="009B2862" w:rsidRDefault="00766708" w:rsidP="0076670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6708" w:rsidRPr="009B2862" w14:paraId="6CC35DC7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4FF44641" w14:textId="77777777" w:rsidR="00766708" w:rsidRPr="009B2862" w:rsidRDefault="00766708" w:rsidP="0076670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7ECC71A" w14:textId="77265E41" w:rsidR="00766708" w:rsidRDefault="00766708" w:rsidP="00766708">
            <w:pPr>
              <w:pStyle w:val="NoSpacing"/>
              <w:rPr>
                <w:rFonts w:ascii="Arial" w:hAnsi="Arial"/>
                <w:iCs/>
                <w:sz w:val="22"/>
                <w:szCs w:val="22"/>
              </w:rPr>
            </w:pPr>
            <w:r w:rsidRPr="00604CF0">
              <w:rPr>
                <w:rFonts w:ascii="Arial" w:hAnsi="Arial"/>
                <w:iCs/>
                <w:sz w:val="22"/>
                <w:szCs w:val="22"/>
              </w:rPr>
              <w:t>Move</w:t>
            </w:r>
            <w:r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604CF0">
              <w:rPr>
                <w:rFonts w:ascii="Arial" w:hAnsi="Arial"/>
                <w:iCs/>
                <w:sz w:val="22"/>
                <w:szCs w:val="22"/>
              </w:rPr>
              <w:t xml:space="preserve"> the piston to initiate the supply from forward stroke</w:t>
            </w:r>
            <w:r>
              <w:rPr>
                <w:rFonts w:ascii="Arial" w:hAnsi="Arial"/>
                <w:iCs/>
                <w:sz w:val="22"/>
                <w:szCs w:val="22"/>
              </w:rPr>
              <w:t>.</w:t>
            </w:r>
          </w:p>
          <w:p w14:paraId="6937FCFC" w14:textId="09A7164D" w:rsidR="00766708" w:rsidRPr="009B2862" w:rsidRDefault="00766708" w:rsidP="00766708">
            <w:pPr>
              <w:pStyle w:val="NoSpacing"/>
            </w:pPr>
          </w:p>
        </w:tc>
        <w:tc>
          <w:tcPr>
            <w:tcW w:w="632" w:type="dxa"/>
          </w:tcPr>
          <w:p w14:paraId="23F1336E" w14:textId="77777777" w:rsidR="00766708" w:rsidRPr="009B2862" w:rsidRDefault="00766708" w:rsidP="0076670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774EBB4E" w14:textId="77777777" w:rsidR="00766708" w:rsidRPr="009B2862" w:rsidRDefault="00766708" w:rsidP="0076670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2748FF5" w14:textId="77777777" w:rsidR="00766708" w:rsidRPr="009B2862" w:rsidRDefault="00766708" w:rsidP="0076670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6708" w:rsidRPr="009B2862" w14:paraId="1559A890" w14:textId="77777777" w:rsidTr="00A33A91">
        <w:trPr>
          <w:trHeight w:val="498"/>
        </w:trPr>
        <w:tc>
          <w:tcPr>
            <w:tcW w:w="648" w:type="dxa"/>
            <w:vAlign w:val="center"/>
          </w:tcPr>
          <w:p w14:paraId="1DF188D7" w14:textId="77777777" w:rsidR="00766708" w:rsidRPr="009B2862" w:rsidRDefault="00766708" w:rsidP="0076670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61B6929" w14:textId="5969E606" w:rsidR="00766708" w:rsidRPr="009B2862" w:rsidRDefault="00766708" w:rsidP="00766708">
            <w:pPr>
              <w:pStyle w:val="NoSpacing"/>
            </w:pPr>
            <w:r w:rsidRPr="00604CF0">
              <w:rPr>
                <w:rFonts w:ascii="Arial" w:hAnsi="Arial"/>
                <w:iCs/>
                <w:sz w:val="22"/>
                <w:szCs w:val="22"/>
              </w:rPr>
              <w:t>Turn</w:t>
            </w:r>
            <w:r w:rsidR="00764A03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604CF0">
              <w:rPr>
                <w:rFonts w:ascii="Arial" w:hAnsi="Arial"/>
                <w:iCs/>
                <w:sz w:val="22"/>
                <w:szCs w:val="22"/>
              </w:rPr>
              <w:t xml:space="preserve"> on the circuit power supply and ensure that all accessories are working properly</w:t>
            </w:r>
            <w:r>
              <w:rPr>
                <w:rFonts w:ascii="Arial" w:hAnsi="Arial"/>
                <w:iCs/>
                <w:sz w:val="22"/>
                <w:szCs w:val="22"/>
              </w:rPr>
              <w:t>.</w:t>
            </w:r>
          </w:p>
        </w:tc>
        <w:tc>
          <w:tcPr>
            <w:tcW w:w="632" w:type="dxa"/>
            <w:vAlign w:val="center"/>
          </w:tcPr>
          <w:p w14:paraId="749E278D" w14:textId="77777777" w:rsidR="00766708" w:rsidRPr="009B2862" w:rsidRDefault="00766708" w:rsidP="0076670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2604E5F" w14:textId="77777777" w:rsidR="00766708" w:rsidRPr="009B2862" w:rsidRDefault="00766708" w:rsidP="0076670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3AB7FFB" w14:textId="77777777" w:rsidR="00766708" w:rsidRPr="009B2862" w:rsidRDefault="00766708" w:rsidP="0076670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6708" w:rsidRPr="009B2862" w14:paraId="69F5D3C6" w14:textId="77777777" w:rsidTr="00A33A91">
        <w:trPr>
          <w:trHeight w:val="330"/>
        </w:trPr>
        <w:tc>
          <w:tcPr>
            <w:tcW w:w="648" w:type="dxa"/>
            <w:vAlign w:val="center"/>
          </w:tcPr>
          <w:p w14:paraId="2BA450D7" w14:textId="77777777" w:rsidR="00766708" w:rsidRPr="009B2862" w:rsidRDefault="00766708" w:rsidP="0076670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9BE083E" w14:textId="79378830" w:rsidR="00766708" w:rsidRPr="009B2862" w:rsidRDefault="00766708" w:rsidP="00766708">
            <w:pPr>
              <w:pStyle w:val="NoSpacing"/>
            </w:pPr>
            <w:r w:rsidRPr="00604CF0">
              <w:rPr>
                <w:rFonts w:ascii="Arial" w:hAnsi="Arial"/>
                <w:iCs/>
                <w:sz w:val="22"/>
                <w:szCs w:val="22"/>
              </w:rPr>
              <w:t>Turn</w:t>
            </w:r>
            <w:r w:rsidR="00764A03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604CF0">
              <w:rPr>
                <w:rFonts w:ascii="Arial" w:hAnsi="Arial"/>
                <w:iCs/>
                <w:sz w:val="22"/>
                <w:szCs w:val="22"/>
              </w:rPr>
              <w:t xml:space="preserve"> on the second push button switch after the piston reaches top dead center. This will start supply in the opposite direction</w:t>
            </w:r>
          </w:p>
        </w:tc>
        <w:tc>
          <w:tcPr>
            <w:tcW w:w="632" w:type="dxa"/>
            <w:vAlign w:val="center"/>
          </w:tcPr>
          <w:p w14:paraId="6A4F1EF1" w14:textId="77777777" w:rsidR="00766708" w:rsidRPr="009B2862" w:rsidRDefault="00766708" w:rsidP="0076670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862FD62" w14:textId="77777777" w:rsidR="00766708" w:rsidRPr="009B2862" w:rsidRDefault="00766708" w:rsidP="0076670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9F7FC8" w14:textId="77777777" w:rsidR="00766708" w:rsidRPr="009B2862" w:rsidRDefault="00766708" w:rsidP="0076670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6708" w:rsidRPr="009B2862" w14:paraId="1D5D3FED" w14:textId="77777777" w:rsidTr="00A33A91">
        <w:trPr>
          <w:trHeight w:val="417"/>
        </w:trPr>
        <w:tc>
          <w:tcPr>
            <w:tcW w:w="648" w:type="dxa"/>
            <w:vAlign w:val="center"/>
          </w:tcPr>
          <w:p w14:paraId="16CA5502" w14:textId="77777777" w:rsidR="00766708" w:rsidRPr="009B2862" w:rsidRDefault="00766708" w:rsidP="0076670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B2BEDCA" w14:textId="14B77AD8" w:rsidR="00766708" w:rsidRPr="009B2862" w:rsidRDefault="00766708" w:rsidP="00766708">
            <w:pPr>
              <w:pStyle w:val="NoSpacing"/>
            </w:pPr>
            <w:r w:rsidRPr="00604CF0">
              <w:rPr>
                <w:rFonts w:ascii="Arial" w:hAnsi="Arial"/>
                <w:iCs/>
                <w:sz w:val="22"/>
                <w:szCs w:val="22"/>
              </w:rPr>
              <w:t>Open</w:t>
            </w:r>
            <w:r w:rsidR="00764A03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604CF0">
              <w:rPr>
                <w:rFonts w:ascii="Arial" w:hAnsi="Arial"/>
                <w:iCs/>
                <w:sz w:val="22"/>
                <w:szCs w:val="22"/>
              </w:rPr>
              <w:t xml:space="preserve"> the valve and ensure extra supply of oil to </w:t>
            </w:r>
            <w:r>
              <w:rPr>
                <w:rFonts w:ascii="Arial" w:hAnsi="Arial"/>
                <w:iCs/>
                <w:sz w:val="22"/>
                <w:szCs w:val="22"/>
              </w:rPr>
              <w:t>check</w:t>
            </w:r>
            <w:r w:rsidRPr="00604CF0">
              <w:rPr>
                <w:rFonts w:ascii="Arial" w:hAnsi="Arial"/>
                <w:iCs/>
                <w:sz w:val="22"/>
                <w:szCs w:val="22"/>
              </w:rPr>
              <w:t xml:space="preserve"> quick return of cylinder.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4E43D7" w14:textId="77777777" w:rsidR="00766708" w:rsidRPr="009B2862" w:rsidRDefault="00766708" w:rsidP="0076670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8D407C" w14:textId="77777777" w:rsidR="00766708" w:rsidRPr="009B2862" w:rsidRDefault="00766708" w:rsidP="0076670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DEFA36B" w14:textId="77777777" w:rsidR="00766708" w:rsidRPr="009B2862" w:rsidRDefault="00766708" w:rsidP="0076670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6708" w:rsidRPr="009B2862" w14:paraId="0E197CB4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1D6A2AE9" w14:textId="77777777" w:rsidR="00766708" w:rsidRPr="009B2862" w:rsidRDefault="00766708" w:rsidP="0076670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CFCEEE2" w14:textId="6DA984E1" w:rsidR="00766708" w:rsidRPr="009B2862" w:rsidRDefault="00766708" w:rsidP="00766708">
            <w:pPr>
              <w:pStyle w:val="NoSpacing"/>
            </w:pPr>
            <w:r>
              <w:rPr>
                <w:rFonts w:ascii="Arial" w:hAnsi="Arial"/>
                <w:iCs/>
                <w:sz w:val="22"/>
                <w:szCs w:val="22"/>
              </w:rPr>
              <w:t>Check</w:t>
            </w:r>
            <w:r w:rsidR="00764A03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766708">
              <w:t xml:space="preserve"> cylinder speed at various positions of the valve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651D74" w14:textId="77777777" w:rsidR="00766708" w:rsidRPr="009B2862" w:rsidRDefault="00766708" w:rsidP="0076670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27E4AC" w14:textId="77777777" w:rsidR="00766708" w:rsidRPr="009B2862" w:rsidRDefault="00766708" w:rsidP="0076670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D7C8C26" w14:textId="77777777" w:rsidR="00766708" w:rsidRPr="009B2862" w:rsidRDefault="00766708" w:rsidP="0076670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6708" w:rsidRPr="009B2862" w14:paraId="5D751F32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02D1B247" w14:textId="77777777" w:rsidR="00766708" w:rsidRPr="009B2862" w:rsidRDefault="00766708" w:rsidP="0076670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1B0F9B4" w14:textId="4BAF2490" w:rsidR="00766708" w:rsidRPr="009B2862" w:rsidRDefault="00766708" w:rsidP="0076670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D6832CE" w14:textId="77777777" w:rsidR="00766708" w:rsidRPr="009B2862" w:rsidRDefault="00766708" w:rsidP="0076670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71CD18" w14:textId="77777777" w:rsidR="00766708" w:rsidRPr="009B2862" w:rsidRDefault="00766708" w:rsidP="0076670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5D5FDC3" w14:textId="77777777" w:rsidR="00766708" w:rsidRPr="009B2862" w:rsidRDefault="00766708" w:rsidP="0076670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6708" w:rsidRPr="009B2862" w14:paraId="18217F8C" w14:textId="77777777" w:rsidTr="00A33A91">
        <w:trPr>
          <w:trHeight w:val="543"/>
        </w:trPr>
        <w:tc>
          <w:tcPr>
            <w:tcW w:w="648" w:type="dxa"/>
            <w:vAlign w:val="center"/>
          </w:tcPr>
          <w:p w14:paraId="713A9694" w14:textId="77777777" w:rsidR="00766708" w:rsidRPr="009B2862" w:rsidRDefault="00766708" w:rsidP="0076670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FAFAEAA" w14:textId="26F63225" w:rsidR="00766708" w:rsidRPr="009B2862" w:rsidRDefault="00766708" w:rsidP="0076670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1CC962F" w14:textId="77777777" w:rsidR="00766708" w:rsidRPr="009B2862" w:rsidRDefault="00766708" w:rsidP="0076670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AA6E9A" w14:textId="77777777" w:rsidR="00766708" w:rsidRPr="009B2862" w:rsidRDefault="00766708" w:rsidP="0076670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561E882" w14:textId="77777777" w:rsidR="00766708" w:rsidRPr="009B2862" w:rsidRDefault="00766708" w:rsidP="0076670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6708" w:rsidRPr="009B2862" w14:paraId="0E9E720E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5826D9CD" w14:textId="77777777" w:rsidR="00766708" w:rsidRPr="009B2862" w:rsidRDefault="00766708" w:rsidP="0076670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57E734C" w14:textId="46D700CE" w:rsidR="00766708" w:rsidRPr="009B2862" w:rsidRDefault="00766708" w:rsidP="0076670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F1A250B" w14:textId="77777777" w:rsidR="00766708" w:rsidRPr="009B2862" w:rsidRDefault="00766708" w:rsidP="0076670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0BE931" w14:textId="77777777" w:rsidR="00766708" w:rsidRPr="009B2862" w:rsidRDefault="00766708" w:rsidP="0076670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FDE09C" w14:textId="77777777" w:rsidR="00766708" w:rsidRPr="009B2862" w:rsidRDefault="00766708" w:rsidP="0076670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6708" w:rsidRPr="009B2862" w14:paraId="04708BD7" w14:textId="77777777" w:rsidTr="00A33A91">
        <w:trPr>
          <w:trHeight w:val="507"/>
        </w:trPr>
        <w:tc>
          <w:tcPr>
            <w:tcW w:w="648" w:type="dxa"/>
            <w:vAlign w:val="center"/>
          </w:tcPr>
          <w:p w14:paraId="6F8A2B18" w14:textId="77777777" w:rsidR="00766708" w:rsidRPr="009B2862" w:rsidRDefault="00766708" w:rsidP="0076670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2A437C6" w14:textId="4146CA0F" w:rsidR="00766708" w:rsidRPr="009B2862" w:rsidRDefault="00766708" w:rsidP="0076670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0FC6ABE" w14:textId="77777777" w:rsidR="00766708" w:rsidRPr="009B2862" w:rsidRDefault="00766708" w:rsidP="0076670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97BD43" w14:textId="77777777" w:rsidR="00766708" w:rsidRPr="009B2862" w:rsidRDefault="00766708" w:rsidP="0076670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E447CB1" w14:textId="77777777" w:rsidR="00766708" w:rsidRPr="009B2862" w:rsidRDefault="00766708" w:rsidP="0076670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6708" w:rsidRPr="009B2862" w14:paraId="1EEEC2FD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6CB15C0B" w14:textId="77777777" w:rsidR="00766708" w:rsidRPr="009B2862" w:rsidRDefault="00766708" w:rsidP="0076670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B2500E3" w14:textId="53C27884" w:rsidR="00766708" w:rsidRPr="009B2862" w:rsidRDefault="00766708" w:rsidP="0076670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59FFE14" w14:textId="77777777" w:rsidR="00766708" w:rsidRPr="009B2862" w:rsidRDefault="00766708" w:rsidP="0076670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E2F13F" w14:textId="77777777" w:rsidR="00766708" w:rsidRPr="009B2862" w:rsidRDefault="00766708" w:rsidP="0076670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E4DEFA1" w14:textId="77777777" w:rsidR="00766708" w:rsidRPr="009B2862" w:rsidRDefault="00766708" w:rsidP="0076670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6708" w:rsidRPr="009B2862" w14:paraId="7B6DC021" w14:textId="77777777" w:rsidTr="00A33A91">
        <w:trPr>
          <w:trHeight w:val="525"/>
        </w:trPr>
        <w:tc>
          <w:tcPr>
            <w:tcW w:w="648" w:type="dxa"/>
            <w:vAlign w:val="center"/>
          </w:tcPr>
          <w:p w14:paraId="48BB3309" w14:textId="77777777" w:rsidR="00766708" w:rsidRPr="009B2862" w:rsidRDefault="00766708" w:rsidP="0076670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0A1B2EA" w14:textId="66963C56" w:rsidR="00766708" w:rsidRPr="009B2862" w:rsidRDefault="00766708" w:rsidP="0076670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6659A242" w14:textId="77777777" w:rsidR="00766708" w:rsidRPr="009B2862" w:rsidRDefault="00766708" w:rsidP="0076670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7B2A35B" w14:textId="77777777" w:rsidR="00766708" w:rsidRPr="009B2862" w:rsidRDefault="00766708" w:rsidP="0076670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B31AAAF" w14:textId="77777777" w:rsidR="00766708" w:rsidRPr="009B2862" w:rsidRDefault="00766708" w:rsidP="0076670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6708" w:rsidRPr="009B2862" w14:paraId="51418278" w14:textId="77777777" w:rsidTr="00A33A91">
        <w:trPr>
          <w:trHeight w:val="264"/>
        </w:trPr>
        <w:tc>
          <w:tcPr>
            <w:tcW w:w="648" w:type="dxa"/>
            <w:vAlign w:val="center"/>
          </w:tcPr>
          <w:p w14:paraId="3C70B9E9" w14:textId="77777777" w:rsidR="00766708" w:rsidRPr="009B2862" w:rsidRDefault="00766708" w:rsidP="0076670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B98E64D" w14:textId="2C95AE06" w:rsidR="00766708" w:rsidRPr="009B2862" w:rsidRDefault="00766708" w:rsidP="0076670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3C7FCD4" w14:textId="77777777" w:rsidR="00766708" w:rsidRPr="009B2862" w:rsidRDefault="00766708" w:rsidP="0076670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3B1739" w14:textId="77777777" w:rsidR="00766708" w:rsidRPr="009B2862" w:rsidRDefault="00766708" w:rsidP="0076670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7F6C71C" w14:textId="77777777" w:rsidR="00766708" w:rsidRPr="009B2862" w:rsidRDefault="00766708" w:rsidP="0076670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6708" w:rsidRPr="009B2862" w14:paraId="6DDF941A" w14:textId="77777777" w:rsidTr="00A33A91">
        <w:trPr>
          <w:trHeight w:val="588"/>
        </w:trPr>
        <w:tc>
          <w:tcPr>
            <w:tcW w:w="648" w:type="dxa"/>
            <w:vAlign w:val="center"/>
          </w:tcPr>
          <w:p w14:paraId="593714D4" w14:textId="77777777" w:rsidR="00766708" w:rsidRPr="009B2862" w:rsidRDefault="00766708" w:rsidP="0076670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126DDB0" w14:textId="0541DC8C" w:rsidR="00766708" w:rsidRPr="009B2862" w:rsidRDefault="00766708" w:rsidP="0076670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B136628" w14:textId="77777777" w:rsidR="00766708" w:rsidRPr="009B2862" w:rsidRDefault="00766708" w:rsidP="0076670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42CF5D" w14:textId="77777777" w:rsidR="00766708" w:rsidRPr="009B2862" w:rsidRDefault="00766708" w:rsidP="0076670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81A23E4" w14:textId="77777777" w:rsidR="00766708" w:rsidRPr="009B2862" w:rsidRDefault="00766708" w:rsidP="0076670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6708" w:rsidRPr="009B2862" w14:paraId="2573A922" w14:textId="77777777" w:rsidTr="00A33A91">
        <w:trPr>
          <w:trHeight w:val="552"/>
        </w:trPr>
        <w:tc>
          <w:tcPr>
            <w:tcW w:w="648" w:type="dxa"/>
            <w:vAlign w:val="center"/>
          </w:tcPr>
          <w:p w14:paraId="3541A514" w14:textId="77777777" w:rsidR="00766708" w:rsidRPr="009B2862" w:rsidRDefault="00766708" w:rsidP="0076670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266BF04" w14:textId="4AB69B75" w:rsidR="00766708" w:rsidRPr="009B2862" w:rsidRDefault="00766708" w:rsidP="0076670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ABAD29F" w14:textId="77777777" w:rsidR="00766708" w:rsidRPr="009B2862" w:rsidRDefault="00766708" w:rsidP="0076670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2EF341" w14:textId="77777777" w:rsidR="00766708" w:rsidRPr="009B2862" w:rsidRDefault="00766708" w:rsidP="0076670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036E81F" w14:textId="77777777" w:rsidR="00766708" w:rsidRPr="009B2862" w:rsidRDefault="00766708" w:rsidP="0076670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6708" w:rsidRPr="009B2862" w14:paraId="3DFC5C01" w14:textId="77777777" w:rsidTr="00A33A91">
        <w:trPr>
          <w:trHeight w:val="588"/>
        </w:trPr>
        <w:tc>
          <w:tcPr>
            <w:tcW w:w="648" w:type="dxa"/>
            <w:vAlign w:val="center"/>
          </w:tcPr>
          <w:p w14:paraId="612C35D9" w14:textId="77777777" w:rsidR="00766708" w:rsidRPr="009B2862" w:rsidRDefault="00766708" w:rsidP="0076670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81A9E05" w14:textId="5A76C4F9" w:rsidR="00766708" w:rsidRPr="009B2862" w:rsidRDefault="00766708" w:rsidP="0076670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02D1E01" w14:textId="77777777" w:rsidR="00766708" w:rsidRPr="009B2862" w:rsidRDefault="00766708" w:rsidP="0076670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E4CD53" w14:textId="77777777" w:rsidR="00766708" w:rsidRPr="009B2862" w:rsidRDefault="00766708" w:rsidP="0076670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DA5D57F" w14:textId="77777777" w:rsidR="00766708" w:rsidRPr="009B2862" w:rsidRDefault="00766708" w:rsidP="0076670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6708" w:rsidRPr="009B2862" w14:paraId="5A0C7E35" w14:textId="77777777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14:paraId="1562574D" w14:textId="77777777" w:rsidR="00766708" w:rsidRPr="009B2862" w:rsidRDefault="00766708" w:rsidP="0076670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1CA2EBB4" wp14:editId="313921F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FA841C" id="Rectangle 43" o:spid="_x0000_s1026" style="position:absolute;margin-left:70.7pt;margin-top:2.2pt;width:14pt;height:9.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78BBDCA4" w14:textId="77777777" w:rsidR="00766708" w:rsidRPr="009B2862" w:rsidRDefault="00766708" w:rsidP="0076670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77D90F2B" wp14:editId="6880D3E7">
                      <wp:simplePos x="0" y="0"/>
                      <wp:positionH relativeFrom="column">
                        <wp:posOffset>1641475</wp:posOffset>
                      </wp:positionH>
                      <wp:positionV relativeFrom="paragraph">
                        <wp:posOffset>36195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05A366" id="Rectangle 91" o:spid="_x0000_s1026" style="position:absolute;margin-left:129.25pt;margin-top:2.85pt;width:14pt;height:9.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2C529032" w14:textId="77777777" w:rsidR="00CB19D7" w:rsidRPr="009B2862" w:rsidRDefault="00CB19D7" w:rsidP="0024460D">
      <w:pPr>
        <w:jc w:val="center"/>
        <w:rPr>
          <w:rFonts w:ascii="Arial" w:hAnsi="Arial" w:cs="Arial"/>
          <w:b/>
        </w:rPr>
      </w:pPr>
    </w:p>
    <w:p w14:paraId="767298F1" w14:textId="77777777" w:rsidR="001A19E3" w:rsidRPr="009B2862" w:rsidRDefault="001A19E3" w:rsidP="001A19E3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b/>
        </w:rPr>
        <w:br w:type="page"/>
      </w:r>
    </w:p>
    <w:p w14:paraId="25623A08" w14:textId="07245E84" w:rsidR="0024460D" w:rsidRPr="009B2862" w:rsidRDefault="009B2862" w:rsidP="0024460D">
      <w:pPr>
        <w:jc w:val="center"/>
        <w:rPr>
          <w:rFonts w:ascii="Arial" w:hAnsi="Arial" w:cs="Arial"/>
          <w:b/>
        </w:rPr>
      </w:pPr>
      <w:r w:rsidRPr="009B2862"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7A57ECEE" wp14:editId="58B7E86F">
                <wp:simplePos x="0" y="0"/>
                <wp:positionH relativeFrom="column">
                  <wp:posOffset>-15875</wp:posOffset>
                </wp:positionH>
                <wp:positionV relativeFrom="paragraph">
                  <wp:posOffset>3678555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673008" w14:textId="77777777" w:rsidR="00956DA2" w:rsidRPr="00FB1A30" w:rsidRDefault="00956DA2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57ECEE" id="Rectangle 3" o:spid="_x0000_s1026" style="position:absolute;left:0;text-align:left;margin-left:-1.25pt;margin-top:289.65pt;width:472.5pt;height:31.15pt;z-index:-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" filled="f" strokecolor="black [3213]" strokeweight=".25pt">
                <v:textbox>
                  <w:txbxContent>
                    <w:p w14:paraId="33673008" w14:textId="77777777" w:rsidR="00956DA2" w:rsidRPr="00FB1A30" w:rsidRDefault="00956DA2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24460D" w:rsidRPr="009B2862">
        <w:rPr>
          <w:rFonts w:ascii="Arial" w:hAnsi="Arial" w:cs="Arial"/>
          <w:b/>
        </w:rPr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9B2862" w14:paraId="48252F3D" w14:textId="77777777" w:rsidTr="001372D8">
        <w:trPr>
          <w:trHeight w:val="264"/>
        </w:trPr>
        <w:tc>
          <w:tcPr>
            <w:tcW w:w="1623" w:type="dxa"/>
            <w:vAlign w:val="center"/>
          </w:tcPr>
          <w:p w14:paraId="44590EB6" w14:textId="77777777" w:rsidR="007A1898" w:rsidRPr="009B2862" w:rsidRDefault="007A1898" w:rsidP="001372D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14:paraId="279632BC" w14:textId="3EB94B53" w:rsidR="007A1898" w:rsidRPr="009B2862" w:rsidRDefault="005D5DEA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Hydraulics and Hydraulic Machinery</w:t>
            </w:r>
          </w:p>
        </w:tc>
      </w:tr>
      <w:tr w:rsidR="009B2862" w:rsidRPr="009B2862" w14:paraId="107E597C" w14:textId="77777777" w:rsidTr="001329D9">
        <w:trPr>
          <w:trHeight w:val="264"/>
        </w:trPr>
        <w:tc>
          <w:tcPr>
            <w:tcW w:w="1623" w:type="dxa"/>
            <w:vAlign w:val="center"/>
          </w:tcPr>
          <w:p w14:paraId="02BA9778" w14:textId="510D5E11" w:rsidR="009B2862" w:rsidRPr="009B2862" w:rsidRDefault="009B2862" w:rsidP="009B2862">
            <w:pPr>
              <w:rPr>
                <w:rFonts w:ascii="Arial" w:hAnsi="Arial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</w:t>
            </w:r>
          </w:p>
        </w:tc>
        <w:tc>
          <w:tcPr>
            <w:tcW w:w="7731" w:type="dxa"/>
          </w:tcPr>
          <w:p w14:paraId="4B517EE8" w14:textId="559D065C" w:rsidR="009B2862" w:rsidRPr="009B2862" w:rsidRDefault="000505C1" w:rsidP="009B2862">
            <w:pPr>
              <w:rPr>
                <w:rFonts w:ascii="Arial" w:hAnsi="Arial" w:cs="Arial"/>
              </w:rPr>
            </w:pPr>
            <w:r w:rsidRPr="000505C1">
              <w:rPr>
                <w:rFonts w:ascii="Arial" w:hAnsi="Arial" w:cs="Arial"/>
                <w:sz w:val="22"/>
                <w:szCs w:val="22"/>
              </w:rPr>
              <w:t>Actuate Double Acting Hydraulic Cylinder</w:t>
            </w:r>
          </w:p>
        </w:tc>
      </w:tr>
      <w:tr w:rsidR="009B2862" w:rsidRPr="009B2862" w14:paraId="75C7C1D9" w14:textId="77777777" w:rsidTr="00D4175F">
        <w:trPr>
          <w:trHeight w:val="623"/>
        </w:trPr>
        <w:tc>
          <w:tcPr>
            <w:tcW w:w="1623" w:type="dxa"/>
            <w:vAlign w:val="center"/>
          </w:tcPr>
          <w:p w14:paraId="559201F0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14:paraId="5D6138AA" w14:textId="1B55900E" w:rsidR="009B2862" w:rsidRPr="009B2862" w:rsidRDefault="009B2862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noProof/>
                <w:sz w:val="22"/>
                <w:szCs w:val="22"/>
              </w:rPr>
              <w:t xml:space="preserve">Formative Assessment </w:t>
            </w:r>
          </w:p>
        </w:tc>
      </w:tr>
      <w:tr w:rsidR="009B2862" w:rsidRPr="009B2862" w14:paraId="06281D12" w14:textId="77777777" w:rsidTr="001372D8">
        <w:trPr>
          <w:trHeight w:val="1190"/>
        </w:trPr>
        <w:tc>
          <w:tcPr>
            <w:tcW w:w="1623" w:type="dxa"/>
            <w:vAlign w:val="center"/>
          </w:tcPr>
          <w:p w14:paraId="0B6497D9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2D22169B" w14:textId="77777777" w:rsidR="009B2862" w:rsidRPr="009B2862" w:rsidRDefault="009B2862" w:rsidP="009B286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 xml:space="preserve">Name:______________________________________________________________ </w:t>
            </w:r>
          </w:p>
          <w:p w14:paraId="0FCA09AF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E23C17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Registration Number: __________________   Candidate Signature:_____________</w:t>
            </w:r>
          </w:p>
        </w:tc>
      </w:tr>
      <w:tr w:rsidR="009B2862" w:rsidRPr="009B2862" w14:paraId="6A84BFFD" w14:textId="77777777" w:rsidTr="00D4175F">
        <w:trPr>
          <w:trHeight w:val="1487"/>
        </w:trPr>
        <w:tc>
          <w:tcPr>
            <w:tcW w:w="1623" w:type="dxa"/>
            <w:vAlign w:val="center"/>
          </w:tcPr>
          <w:p w14:paraId="4BEFDF6E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31" w:type="dxa"/>
          </w:tcPr>
          <w:p w14:paraId="4C5B5906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7321C1" w14:textId="6648CF1C" w:rsidR="009B2862" w:rsidRPr="009B2862" w:rsidRDefault="005A7B81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5A7A52C0" wp14:editId="0A27507F">
                      <wp:simplePos x="0" y="0"/>
                      <wp:positionH relativeFrom="column">
                        <wp:posOffset>1120140</wp:posOffset>
                      </wp:positionH>
                      <wp:positionV relativeFrom="paragraph">
                        <wp:posOffset>149860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4E19B6" id="Rectangle 1" o:spid="_x0000_s1026" style="position:absolute;margin-left:88.2pt;margin-top:11.8pt;width:14pt;height:9.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9B2862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309E12EE" wp14:editId="49E4A7A6">
                      <wp:simplePos x="0" y="0"/>
                      <wp:positionH relativeFrom="column">
                        <wp:posOffset>4262755</wp:posOffset>
                      </wp:positionH>
                      <wp:positionV relativeFrom="paragraph">
                        <wp:posOffset>168275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561A47" id="Rectangle 2" o:spid="_x0000_s1026" style="position:absolute;margin-left:335.65pt;margin-top:13.25pt;width:14pt;height:9.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" fillcolor="white [3201]" strokecolor="black [3200]" strokeweight="1pt"/>
                  </w:pict>
                </mc:Fallback>
              </mc:AlternateContent>
            </w:r>
          </w:p>
          <w:p w14:paraId="46E2DC81" w14:textId="0CEFCAEE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08321037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3A4CF2C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Name of the Assessor:__________________________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64AC7F82" w14:textId="77777777" w:rsidR="009B2862" w:rsidRPr="009B2862" w:rsidRDefault="009B2862" w:rsidP="009B28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8A484BA" w14:textId="77777777" w:rsidR="009B2862" w:rsidRPr="009B2862" w:rsidRDefault="009B2862" w:rsidP="009B2862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sz w:val="22"/>
                <w:szCs w:val="22"/>
              </w:rPr>
              <w:t>Assessor’s code:_________________ Signature of the Assessor:_______________</w:t>
            </w:r>
          </w:p>
        </w:tc>
      </w:tr>
    </w:tbl>
    <w:p w14:paraId="01C646BF" w14:textId="6B250B03" w:rsidR="00FB1A30" w:rsidRPr="009B2862" w:rsidRDefault="00FB1A30" w:rsidP="0024460D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9B2862" w14:paraId="166AE44F" w14:textId="77777777" w:rsidTr="00D4175F">
        <w:trPr>
          <w:trHeight w:val="300"/>
        </w:trPr>
        <w:tc>
          <w:tcPr>
            <w:tcW w:w="6948" w:type="dxa"/>
            <w:gridSpan w:val="2"/>
          </w:tcPr>
          <w:p w14:paraId="2E94CE33" w14:textId="77777777" w:rsidR="004D790A" w:rsidRPr="009B2862" w:rsidRDefault="004D790A" w:rsidP="00FB1A3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9B2862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1DB758F1" w14:textId="77777777" w:rsidR="004D790A" w:rsidRPr="009B2862" w:rsidRDefault="004D790A" w:rsidP="007A1898">
            <w:pPr>
              <w:ind w:left="-108" w:right="-63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260" w:type="dxa"/>
          </w:tcPr>
          <w:p w14:paraId="1DDBDAF0" w14:textId="77777777" w:rsidR="004D790A" w:rsidRPr="009B2862" w:rsidRDefault="004D790A" w:rsidP="007A1898">
            <w:pPr>
              <w:ind w:left="-57" w:right="-58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7F4073" w:rsidRPr="009B2862" w14:paraId="16A1BEEC" w14:textId="77777777" w:rsidTr="00D4175F">
        <w:trPr>
          <w:trHeight w:val="377"/>
        </w:trPr>
        <w:tc>
          <w:tcPr>
            <w:tcW w:w="470" w:type="dxa"/>
            <w:vMerge w:val="restart"/>
          </w:tcPr>
          <w:p w14:paraId="1DC56A3E" w14:textId="77777777" w:rsidR="007F4073" w:rsidRPr="009B2862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26EE6D94" w14:textId="77777777" w:rsidR="00764A03" w:rsidRPr="00764A03" w:rsidRDefault="00764A03" w:rsidP="00764A03">
            <w:pPr>
              <w:spacing w:after="160" w:line="259" w:lineRule="auto"/>
              <w:ind w:left="90"/>
              <w:rPr>
                <w:rFonts w:ascii="Arial" w:hAnsi="Arial"/>
                <w:bCs/>
              </w:rPr>
            </w:pPr>
            <w:r w:rsidRPr="00764A03">
              <w:rPr>
                <w:rFonts w:ascii="Arial" w:hAnsi="Arial"/>
                <w:bCs/>
              </w:rPr>
              <w:t>Describe Double acting hydraulic circuit</w:t>
            </w:r>
          </w:p>
          <w:p w14:paraId="21A45466" w14:textId="5D4777EA" w:rsidR="00525530" w:rsidRPr="00525530" w:rsidRDefault="00525530" w:rsidP="00525530">
            <w:pPr>
              <w:spacing w:after="160" w:line="259" w:lineRule="auto"/>
              <w:ind w:left="90"/>
              <w:rPr>
                <w:rFonts w:ascii="Arial" w:eastAsiaTheme="minorHAnsi" w:hAnsi="Arial"/>
              </w:rPr>
            </w:pPr>
          </w:p>
          <w:p w14:paraId="39898133" w14:textId="5CE393A7" w:rsidR="007F4073" w:rsidRPr="009B2862" w:rsidRDefault="007F4073" w:rsidP="0024460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6B2E4F9A" w14:textId="71F59FEF" w:rsidR="007F4073" w:rsidRPr="009B2862" w:rsidRDefault="007F4073" w:rsidP="008777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6AB0AB1F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6FB8E418" w14:textId="77777777" w:rsidTr="00A451F7">
        <w:trPr>
          <w:trHeight w:val="1655"/>
        </w:trPr>
        <w:tc>
          <w:tcPr>
            <w:tcW w:w="470" w:type="dxa"/>
            <w:vMerge/>
          </w:tcPr>
          <w:p w14:paraId="56262479" w14:textId="77777777" w:rsidR="007F4073" w:rsidRPr="009B2862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10520D67" w14:textId="77777777" w:rsidR="007F4073" w:rsidRPr="009B2862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6D8DAEC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853538C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18966A65" w14:textId="77777777" w:rsidTr="00D4175F">
        <w:trPr>
          <w:trHeight w:val="442"/>
        </w:trPr>
        <w:tc>
          <w:tcPr>
            <w:tcW w:w="470" w:type="dxa"/>
            <w:vMerge w:val="restart"/>
          </w:tcPr>
          <w:p w14:paraId="23135C70" w14:textId="77777777" w:rsidR="007F4073" w:rsidRPr="009B2862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4229B0F0" w14:textId="77777777" w:rsidR="00764A03" w:rsidRPr="00764A03" w:rsidRDefault="00764A03" w:rsidP="00764A03">
            <w:pPr>
              <w:spacing w:after="160" w:line="259" w:lineRule="auto"/>
              <w:ind w:left="90"/>
              <w:rPr>
                <w:rFonts w:ascii="Arial" w:hAnsi="Arial"/>
                <w:bCs/>
              </w:rPr>
            </w:pPr>
            <w:r w:rsidRPr="00764A03">
              <w:rPr>
                <w:rFonts w:ascii="Arial" w:hAnsi="Arial"/>
                <w:bCs/>
              </w:rPr>
              <w:t>Describe direction control valve</w:t>
            </w:r>
          </w:p>
          <w:p w14:paraId="38CE07EF" w14:textId="48DCCFF9" w:rsidR="007F4073" w:rsidRPr="009B2862" w:rsidRDefault="007F4073" w:rsidP="00AC08DA">
            <w:pPr>
              <w:spacing w:after="160" w:line="259" w:lineRule="auto"/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53132E18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1DC397E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073" w:rsidRPr="009B2862" w14:paraId="09E3D11F" w14:textId="77777777" w:rsidTr="00A451F7">
        <w:trPr>
          <w:trHeight w:val="2150"/>
        </w:trPr>
        <w:tc>
          <w:tcPr>
            <w:tcW w:w="470" w:type="dxa"/>
            <w:vMerge/>
          </w:tcPr>
          <w:p w14:paraId="5D7C7371" w14:textId="77777777" w:rsidR="007F4073" w:rsidRPr="009B2862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0A658C39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4C115D6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E6F9640" w14:textId="77777777" w:rsidR="007F4073" w:rsidRPr="009B2862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21CEA6B9" w14:textId="77777777" w:rsidTr="00D4175F">
        <w:trPr>
          <w:trHeight w:val="431"/>
        </w:trPr>
        <w:tc>
          <w:tcPr>
            <w:tcW w:w="470" w:type="dxa"/>
            <w:vMerge w:val="restart"/>
          </w:tcPr>
          <w:p w14:paraId="03DA4AC3" w14:textId="77777777" w:rsidR="005D5DEA" w:rsidRPr="009B2862" w:rsidRDefault="005D5DEA" w:rsidP="005D5DE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7B835647" w14:textId="4B034980" w:rsidR="00525530" w:rsidRPr="00764A03" w:rsidRDefault="00764A03" w:rsidP="00764A03">
            <w:pPr>
              <w:spacing w:after="160" w:line="259" w:lineRule="auto"/>
              <w:rPr>
                <w:rFonts w:ascii="Arial" w:hAnsi="Arial"/>
                <w:bCs/>
              </w:rPr>
            </w:pPr>
            <w:r w:rsidRPr="00764A03">
              <w:rPr>
                <w:rFonts w:ascii="Arial" w:hAnsi="Arial"/>
                <w:bCs/>
              </w:rPr>
              <w:t>Describe function of push button</w:t>
            </w:r>
            <w:r w:rsidR="00AD1954">
              <w:rPr>
                <w:rFonts w:ascii="Arial" w:hAnsi="Arial"/>
                <w:bCs/>
                <w:sz w:val="22"/>
                <w:szCs w:val="22"/>
              </w:rPr>
              <w:t>.</w:t>
            </w:r>
          </w:p>
          <w:p w14:paraId="6872CCAA" w14:textId="5102A09C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17228DF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3AC3DE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6D82FDAF" w14:textId="77777777" w:rsidTr="00A451F7">
        <w:trPr>
          <w:trHeight w:val="1763"/>
        </w:trPr>
        <w:tc>
          <w:tcPr>
            <w:tcW w:w="470" w:type="dxa"/>
            <w:vMerge/>
          </w:tcPr>
          <w:p w14:paraId="0FDED3B6" w14:textId="77777777" w:rsidR="005D5DEA" w:rsidRPr="009B2862" w:rsidRDefault="005D5DEA" w:rsidP="005D5DE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726CB20C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F77AC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72D3CD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73A23B44" w14:textId="77777777" w:rsidTr="00D4175F">
        <w:trPr>
          <w:trHeight w:val="408"/>
        </w:trPr>
        <w:tc>
          <w:tcPr>
            <w:tcW w:w="470" w:type="dxa"/>
            <w:vMerge w:val="restart"/>
          </w:tcPr>
          <w:p w14:paraId="554B01A8" w14:textId="77777777" w:rsidR="005D5DEA" w:rsidRPr="009B2862" w:rsidRDefault="005D5DEA" w:rsidP="005D5DE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32171BF6" w14:textId="06937459" w:rsidR="00764A03" w:rsidRPr="00764A03" w:rsidRDefault="00764A03" w:rsidP="00764A03">
            <w:pPr>
              <w:spacing w:after="160" w:line="259" w:lineRule="auto"/>
              <w:ind w:left="90"/>
              <w:rPr>
                <w:rFonts w:ascii="Arial" w:hAnsi="Arial"/>
                <w:bCs/>
              </w:rPr>
            </w:pPr>
            <w:r w:rsidRPr="00764A03">
              <w:rPr>
                <w:rFonts w:ascii="Arial" w:hAnsi="Arial"/>
                <w:bCs/>
              </w:rPr>
              <w:t xml:space="preserve">Describe </w:t>
            </w:r>
            <w:r w:rsidR="00371AAC" w:rsidRPr="00764A03">
              <w:rPr>
                <w:rFonts w:ascii="Arial" w:hAnsi="Arial"/>
                <w:bCs/>
              </w:rPr>
              <w:t>one-way</w:t>
            </w:r>
            <w:r w:rsidRPr="00764A03">
              <w:rPr>
                <w:rFonts w:ascii="Arial" w:hAnsi="Arial"/>
                <w:bCs/>
              </w:rPr>
              <w:t xml:space="preserve"> throttle valve</w:t>
            </w:r>
          </w:p>
          <w:p w14:paraId="398B7734" w14:textId="7FB3DC4B" w:rsidR="005D5DEA" w:rsidRPr="00AC08DA" w:rsidRDefault="005D5DEA" w:rsidP="00AC08DA">
            <w:pPr>
              <w:spacing w:after="160"/>
              <w:ind w:right="297"/>
              <w:rPr>
                <w:rFonts w:ascii="Arial" w:eastAsiaTheme="minorHAnsi" w:hAnsi="Arial"/>
              </w:rPr>
            </w:pPr>
          </w:p>
        </w:tc>
        <w:tc>
          <w:tcPr>
            <w:tcW w:w="1260" w:type="dxa"/>
            <w:vMerge w:val="restart"/>
          </w:tcPr>
          <w:p w14:paraId="3668D252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6E5951C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12B31232" w14:textId="77777777" w:rsidTr="00D4175F">
        <w:trPr>
          <w:trHeight w:val="1457"/>
        </w:trPr>
        <w:tc>
          <w:tcPr>
            <w:tcW w:w="470" w:type="dxa"/>
            <w:vMerge/>
          </w:tcPr>
          <w:p w14:paraId="31C89E1C" w14:textId="77777777" w:rsidR="005D5DEA" w:rsidRPr="009B2862" w:rsidRDefault="005D5DEA" w:rsidP="005D5DE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78665C2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9E95487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75C804E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42E963CE" w14:textId="77777777" w:rsidTr="00D4175F">
        <w:trPr>
          <w:trHeight w:val="454"/>
        </w:trPr>
        <w:tc>
          <w:tcPr>
            <w:tcW w:w="470" w:type="dxa"/>
            <w:vMerge w:val="restart"/>
          </w:tcPr>
          <w:p w14:paraId="7ACDC42E" w14:textId="77777777" w:rsidR="005D5DEA" w:rsidRPr="009B2862" w:rsidRDefault="005D5DEA" w:rsidP="005D5DE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4984AB73" w14:textId="7198A87E" w:rsidR="00764A03" w:rsidRPr="00764A03" w:rsidRDefault="00764A03" w:rsidP="00764A03">
            <w:pPr>
              <w:spacing w:after="160" w:line="259" w:lineRule="auto"/>
              <w:ind w:left="90"/>
              <w:rPr>
                <w:rFonts w:ascii="Arial" w:hAnsi="Arial"/>
                <w:bCs/>
              </w:rPr>
            </w:pPr>
            <w:r w:rsidRPr="00764A03">
              <w:rPr>
                <w:rFonts w:ascii="Arial" w:hAnsi="Arial"/>
                <w:bCs/>
              </w:rPr>
              <w:t>Explain role of cylinder speed</w:t>
            </w:r>
            <w:r>
              <w:rPr>
                <w:rFonts w:ascii="Arial" w:hAnsi="Arial"/>
                <w:bCs/>
              </w:rPr>
              <w:t>.</w:t>
            </w:r>
          </w:p>
          <w:p w14:paraId="42EC0582" w14:textId="3F0BFA0D" w:rsidR="005D5DEA" w:rsidRPr="009B2862" w:rsidRDefault="005D5DEA" w:rsidP="00AC08DA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739C1C2C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46F1BCEB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DEA" w:rsidRPr="009B2862" w14:paraId="23B5E7D7" w14:textId="77777777" w:rsidTr="00D4175F">
        <w:trPr>
          <w:trHeight w:val="1502"/>
        </w:trPr>
        <w:tc>
          <w:tcPr>
            <w:tcW w:w="470" w:type="dxa"/>
            <w:vMerge/>
          </w:tcPr>
          <w:p w14:paraId="0EA6A6E9" w14:textId="77777777" w:rsidR="005D5DEA" w:rsidRPr="009B2862" w:rsidRDefault="005D5DEA" w:rsidP="005D5DE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78" w:type="dxa"/>
          </w:tcPr>
          <w:p w14:paraId="2A5E00A7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34BCF7F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E642A41" w14:textId="77777777" w:rsidR="005D5DEA" w:rsidRPr="009B2862" w:rsidRDefault="005D5DEA" w:rsidP="005D5DE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48BEFFC" w14:textId="77777777" w:rsidR="00FB1A30" w:rsidRPr="009B2862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9B2862" w14:paraId="3E7541CC" w14:textId="77777777" w:rsidTr="001372D8">
        <w:trPr>
          <w:trHeight w:val="548"/>
        </w:trPr>
        <w:tc>
          <w:tcPr>
            <w:tcW w:w="9558" w:type="dxa"/>
            <w:shd w:val="clear" w:color="auto" w:fill="auto"/>
          </w:tcPr>
          <w:p w14:paraId="578257F5" w14:textId="77777777" w:rsidR="00FB1A30" w:rsidRPr="009B2862" w:rsidRDefault="00FB1A30" w:rsidP="0055389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FB1A30" w:rsidRPr="009B2862" w14:paraId="05F1A370" w14:textId="77777777" w:rsidTr="001372D8">
        <w:tc>
          <w:tcPr>
            <w:tcW w:w="9558" w:type="dxa"/>
          </w:tcPr>
          <w:p w14:paraId="336A0940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7FB78127" w14:textId="77777777" w:rsidTr="001372D8">
        <w:tc>
          <w:tcPr>
            <w:tcW w:w="9558" w:type="dxa"/>
          </w:tcPr>
          <w:p w14:paraId="2217A23B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3EDBBDAC" w14:textId="77777777" w:rsidTr="001372D8">
        <w:tc>
          <w:tcPr>
            <w:tcW w:w="9558" w:type="dxa"/>
          </w:tcPr>
          <w:p w14:paraId="3DE2BF90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496B03EC" w14:textId="77777777" w:rsidTr="001372D8">
        <w:tc>
          <w:tcPr>
            <w:tcW w:w="9558" w:type="dxa"/>
          </w:tcPr>
          <w:p w14:paraId="0F083878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07F6049A" w14:textId="77777777" w:rsidTr="001372D8">
        <w:tc>
          <w:tcPr>
            <w:tcW w:w="9558" w:type="dxa"/>
          </w:tcPr>
          <w:p w14:paraId="298254A5" w14:textId="77777777" w:rsidR="00FB1A30" w:rsidRPr="009B2862" w:rsidRDefault="00FB1A30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B1A30" w:rsidRPr="009B2862" w14:paraId="3D105664" w14:textId="77777777" w:rsidTr="001372D8">
        <w:trPr>
          <w:trHeight w:val="1727"/>
        </w:trPr>
        <w:tc>
          <w:tcPr>
            <w:tcW w:w="9558" w:type="dxa"/>
          </w:tcPr>
          <w:p w14:paraId="041B4671" w14:textId="77777777" w:rsidR="006B42B6" w:rsidRPr="009B2862" w:rsidRDefault="006B42B6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69FCE6" w14:textId="77777777" w:rsidR="006B42B6" w:rsidRPr="009B2862" w:rsidRDefault="006B42B6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17BE98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F7D285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53F131" w14:textId="77777777" w:rsidR="00614262" w:rsidRPr="009B2862" w:rsidRDefault="00614262" w:rsidP="0024460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58931C" w14:textId="77777777" w:rsidR="00FB1A30" w:rsidRPr="009B2862" w:rsidRDefault="006B42B6" w:rsidP="006B42B6">
            <w:pPr>
              <w:rPr>
                <w:rFonts w:ascii="Arial" w:hAnsi="Arial" w:cs="Arial"/>
                <w:sz w:val="22"/>
                <w:szCs w:val="22"/>
              </w:rPr>
            </w:pPr>
            <w:r w:rsidRPr="009B2862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="00614262" w:rsidRPr="009B2862">
              <w:rPr>
                <w:rFonts w:ascii="Arial" w:hAnsi="Arial" w:cs="Arial"/>
                <w:sz w:val="22"/>
                <w:szCs w:val="22"/>
              </w:rPr>
              <w:t>__________________</w:t>
            </w:r>
            <w:r w:rsidRPr="009B286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B2862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="00614262" w:rsidRPr="009B2862">
              <w:rPr>
                <w:rFonts w:ascii="Arial" w:hAnsi="Arial" w:cs="Arial"/>
                <w:sz w:val="22"/>
                <w:szCs w:val="22"/>
              </w:rPr>
              <w:t xml:space="preserve"> ___________________</w:t>
            </w:r>
          </w:p>
        </w:tc>
      </w:tr>
    </w:tbl>
    <w:p w14:paraId="36CF08AB" w14:textId="77777777" w:rsidR="00F76AB2" w:rsidRPr="009B2862" w:rsidRDefault="00F76AB2" w:rsidP="00F76AB2">
      <w:pPr>
        <w:rPr>
          <w:rFonts w:ascii="Arial" w:hAnsi="Arial" w:cs="Arial"/>
        </w:rPr>
      </w:pPr>
    </w:p>
    <w:p w14:paraId="3F8C4B1B" w14:textId="77777777" w:rsidR="00C94FA5" w:rsidRPr="009B2862" w:rsidRDefault="00C94FA5" w:rsidP="00ED6019">
      <w:pPr>
        <w:rPr>
          <w:rFonts w:ascii="Arial" w:hAnsi="Arial" w:cs="Arial"/>
          <w:b/>
        </w:rPr>
      </w:pPr>
    </w:p>
    <w:sectPr w:rsidR="00C94FA5" w:rsidRPr="009B2862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A7DA3E" w14:textId="77777777" w:rsidR="00727AD8" w:rsidRDefault="00727AD8" w:rsidP="00C92255">
      <w:pPr>
        <w:spacing w:after="0" w:line="240" w:lineRule="auto"/>
      </w:pPr>
      <w:r>
        <w:separator/>
      </w:r>
    </w:p>
  </w:endnote>
  <w:endnote w:type="continuationSeparator" w:id="0">
    <w:p w14:paraId="00D0A94E" w14:textId="77777777" w:rsidR="00727AD8" w:rsidRDefault="00727AD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66A4EB" w14:textId="77777777" w:rsidR="00956DA2" w:rsidRDefault="00956D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51F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12D173D6" w14:textId="77777777" w:rsidR="00956DA2" w:rsidRDefault="00956D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D83F75" w14:textId="77777777" w:rsidR="00727AD8" w:rsidRDefault="00727AD8" w:rsidP="00C92255">
      <w:pPr>
        <w:spacing w:after="0" w:line="240" w:lineRule="auto"/>
      </w:pPr>
      <w:r>
        <w:separator/>
      </w:r>
    </w:p>
  </w:footnote>
  <w:footnote w:type="continuationSeparator" w:id="0">
    <w:p w14:paraId="2AF8594C" w14:textId="77777777" w:rsidR="00727AD8" w:rsidRDefault="00727AD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47858"/>
    <w:multiLevelType w:val="hybridMultilevel"/>
    <w:tmpl w:val="476C4DB6"/>
    <w:lvl w:ilvl="0" w:tplc="F8EC2390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0E99346A"/>
    <w:multiLevelType w:val="hybridMultilevel"/>
    <w:tmpl w:val="F08A82CA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F3376E"/>
    <w:multiLevelType w:val="hybridMultilevel"/>
    <w:tmpl w:val="7B803FE0"/>
    <w:lvl w:ilvl="0" w:tplc="F8EC2390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50758"/>
    <w:multiLevelType w:val="hybridMultilevel"/>
    <w:tmpl w:val="B1963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2B2C52"/>
    <w:multiLevelType w:val="hybridMultilevel"/>
    <w:tmpl w:val="07BAC3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35FA68B8"/>
    <w:multiLevelType w:val="hybridMultilevel"/>
    <w:tmpl w:val="2AF43E7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92C017E"/>
    <w:multiLevelType w:val="hybridMultilevel"/>
    <w:tmpl w:val="D5384902"/>
    <w:lvl w:ilvl="0" w:tplc="F8EC2390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6" w15:restartNumberingAfterBreak="0">
    <w:nsid w:val="3D760D3F"/>
    <w:multiLevelType w:val="hybridMultilevel"/>
    <w:tmpl w:val="AFF6F6D4"/>
    <w:lvl w:ilvl="0" w:tplc="8A44EC36">
      <w:start w:val="1"/>
      <w:numFmt w:val="decimal"/>
      <w:lvlText w:val="K%1."/>
      <w:lvlJc w:val="left"/>
      <w:pPr>
        <w:ind w:left="144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58D7E7B"/>
    <w:multiLevelType w:val="hybridMultilevel"/>
    <w:tmpl w:val="F8E87AEE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5949EB"/>
    <w:multiLevelType w:val="hybridMultilevel"/>
    <w:tmpl w:val="53A2E036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DE6B13E">
      <w:start w:val="8"/>
      <w:numFmt w:val="bullet"/>
      <w:lvlText w:val="•"/>
      <w:lvlJc w:val="left"/>
      <w:pPr>
        <w:ind w:left="1800" w:hanging="720"/>
      </w:pPr>
      <w:rPr>
        <w:rFonts w:ascii="Calibri" w:eastAsiaTheme="minorEastAsia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B76C1"/>
    <w:multiLevelType w:val="hybridMultilevel"/>
    <w:tmpl w:val="8E085B9C"/>
    <w:lvl w:ilvl="0" w:tplc="F8EC2390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3" w15:restartNumberingAfterBreak="0">
    <w:nsid w:val="590F5C96"/>
    <w:multiLevelType w:val="hybridMultilevel"/>
    <w:tmpl w:val="47A63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4962CCE"/>
    <w:multiLevelType w:val="hybridMultilevel"/>
    <w:tmpl w:val="4A52843A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B31E96"/>
    <w:multiLevelType w:val="hybridMultilevel"/>
    <w:tmpl w:val="435EFFA0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CD67AB"/>
    <w:multiLevelType w:val="hybridMultilevel"/>
    <w:tmpl w:val="ADE4A428"/>
    <w:lvl w:ilvl="0" w:tplc="71DEEBFC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0" w15:restartNumberingAfterBreak="0">
    <w:nsid w:val="689E5453"/>
    <w:multiLevelType w:val="hybridMultilevel"/>
    <w:tmpl w:val="8E085B9C"/>
    <w:lvl w:ilvl="0" w:tplc="F8EC2390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2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AC6174"/>
    <w:multiLevelType w:val="hybridMultilevel"/>
    <w:tmpl w:val="B204B26C"/>
    <w:lvl w:ilvl="0" w:tplc="71DEEBFC">
      <w:start w:val="1"/>
      <w:numFmt w:val="decimal"/>
      <w:lvlText w:val="%1."/>
      <w:lvlJc w:val="left"/>
      <w:pPr>
        <w:ind w:left="122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97C6AD4"/>
    <w:multiLevelType w:val="hybridMultilevel"/>
    <w:tmpl w:val="3D204954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8E12BB"/>
    <w:multiLevelType w:val="hybridMultilevel"/>
    <w:tmpl w:val="EF30C09E"/>
    <w:lvl w:ilvl="0" w:tplc="8708D982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A015A74"/>
    <w:multiLevelType w:val="hybridMultilevel"/>
    <w:tmpl w:val="EF30C09E"/>
    <w:lvl w:ilvl="0" w:tplc="8708D982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4D7B0B"/>
    <w:multiLevelType w:val="hybridMultilevel"/>
    <w:tmpl w:val="6F0A3C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A94D8D"/>
    <w:multiLevelType w:val="hybridMultilevel"/>
    <w:tmpl w:val="A0BAA9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7"/>
  </w:num>
  <w:num w:numId="3">
    <w:abstractNumId w:val="13"/>
  </w:num>
  <w:num w:numId="4">
    <w:abstractNumId w:val="25"/>
  </w:num>
  <w:num w:numId="5">
    <w:abstractNumId w:val="3"/>
  </w:num>
  <w:num w:numId="6">
    <w:abstractNumId w:val="18"/>
  </w:num>
  <w:num w:numId="7">
    <w:abstractNumId w:val="19"/>
  </w:num>
  <w:num w:numId="8">
    <w:abstractNumId w:val="21"/>
  </w:num>
  <w:num w:numId="9">
    <w:abstractNumId w:val="0"/>
  </w:num>
  <w:num w:numId="10">
    <w:abstractNumId w:val="38"/>
  </w:num>
  <w:num w:numId="11">
    <w:abstractNumId w:val="9"/>
  </w:num>
  <w:num w:numId="12">
    <w:abstractNumId w:val="33"/>
  </w:num>
  <w:num w:numId="13">
    <w:abstractNumId w:val="27"/>
  </w:num>
  <w:num w:numId="14">
    <w:abstractNumId w:val="2"/>
  </w:num>
  <w:num w:numId="15">
    <w:abstractNumId w:val="10"/>
  </w:num>
  <w:num w:numId="16">
    <w:abstractNumId w:val="32"/>
  </w:num>
  <w:num w:numId="17">
    <w:abstractNumId w:val="12"/>
  </w:num>
  <w:num w:numId="18">
    <w:abstractNumId w:val="24"/>
  </w:num>
  <w:num w:numId="19">
    <w:abstractNumId w:val="31"/>
  </w:num>
  <w:num w:numId="20">
    <w:abstractNumId w:val="28"/>
  </w:num>
  <w:num w:numId="21">
    <w:abstractNumId w:val="34"/>
  </w:num>
  <w:num w:numId="22">
    <w:abstractNumId w:val="14"/>
  </w:num>
  <w:num w:numId="23">
    <w:abstractNumId w:val="36"/>
  </w:num>
  <w:num w:numId="24">
    <w:abstractNumId w:val="11"/>
  </w:num>
  <w:num w:numId="25">
    <w:abstractNumId w:val="37"/>
  </w:num>
  <w:num w:numId="26">
    <w:abstractNumId w:val="35"/>
  </w:num>
  <w:num w:numId="27">
    <w:abstractNumId w:val="29"/>
  </w:num>
  <w:num w:numId="28">
    <w:abstractNumId w:val="39"/>
  </w:num>
  <w:num w:numId="29">
    <w:abstractNumId w:val="40"/>
  </w:num>
  <w:num w:numId="30">
    <w:abstractNumId w:val="26"/>
  </w:num>
  <w:num w:numId="31">
    <w:abstractNumId w:val="30"/>
  </w:num>
  <w:num w:numId="32">
    <w:abstractNumId w:val="15"/>
  </w:num>
  <w:num w:numId="33">
    <w:abstractNumId w:val="23"/>
  </w:num>
  <w:num w:numId="34">
    <w:abstractNumId w:val="4"/>
  </w:num>
  <w:num w:numId="35">
    <w:abstractNumId w:val="20"/>
  </w:num>
  <w:num w:numId="36">
    <w:abstractNumId w:val="22"/>
  </w:num>
  <w:num w:numId="37">
    <w:abstractNumId w:val="8"/>
  </w:num>
  <w:num w:numId="38">
    <w:abstractNumId w:val="16"/>
  </w:num>
  <w:num w:numId="39">
    <w:abstractNumId w:val="1"/>
  </w:num>
  <w:num w:numId="40">
    <w:abstractNumId w:val="5"/>
  </w:num>
  <w:num w:numId="4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100CD"/>
    <w:rsid w:val="00025FA0"/>
    <w:rsid w:val="00026798"/>
    <w:rsid w:val="00027020"/>
    <w:rsid w:val="000455BC"/>
    <w:rsid w:val="000505C1"/>
    <w:rsid w:val="00055B94"/>
    <w:rsid w:val="000632C8"/>
    <w:rsid w:val="00087675"/>
    <w:rsid w:val="000927EB"/>
    <w:rsid w:val="000935AC"/>
    <w:rsid w:val="00093A29"/>
    <w:rsid w:val="000B5176"/>
    <w:rsid w:val="000C2AA5"/>
    <w:rsid w:val="00100B03"/>
    <w:rsid w:val="00105A0E"/>
    <w:rsid w:val="0011424E"/>
    <w:rsid w:val="001161EE"/>
    <w:rsid w:val="00130E25"/>
    <w:rsid w:val="00131576"/>
    <w:rsid w:val="001372D8"/>
    <w:rsid w:val="001438AD"/>
    <w:rsid w:val="0015188E"/>
    <w:rsid w:val="00151FB8"/>
    <w:rsid w:val="00153987"/>
    <w:rsid w:val="00157C17"/>
    <w:rsid w:val="0016752A"/>
    <w:rsid w:val="001A19E3"/>
    <w:rsid w:val="001C3A05"/>
    <w:rsid w:val="001C6604"/>
    <w:rsid w:val="001D47D3"/>
    <w:rsid w:val="001F2A43"/>
    <w:rsid w:val="001F35B8"/>
    <w:rsid w:val="00210ABC"/>
    <w:rsid w:val="0022482D"/>
    <w:rsid w:val="0024460D"/>
    <w:rsid w:val="00250844"/>
    <w:rsid w:val="002724EF"/>
    <w:rsid w:val="00276BCD"/>
    <w:rsid w:val="00284F3D"/>
    <w:rsid w:val="00292AA0"/>
    <w:rsid w:val="002A2841"/>
    <w:rsid w:val="002C17E0"/>
    <w:rsid w:val="002C1ECE"/>
    <w:rsid w:val="002D27F3"/>
    <w:rsid w:val="00307200"/>
    <w:rsid w:val="003074E8"/>
    <w:rsid w:val="00313B9E"/>
    <w:rsid w:val="003350BF"/>
    <w:rsid w:val="00345AC0"/>
    <w:rsid w:val="00351EED"/>
    <w:rsid w:val="00371AAC"/>
    <w:rsid w:val="003775B3"/>
    <w:rsid w:val="00396713"/>
    <w:rsid w:val="003A6FF0"/>
    <w:rsid w:val="003B28F3"/>
    <w:rsid w:val="003D3916"/>
    <w:rsid w:val="003F23AB"/>
    <w:rsid w:val="003F3430"/>
    <w:rsid w:val="003F7F8B"/>
    <w:rsid w:val="004059A9"/>
    <w:rsid w:val="00410802"/>
    <w:rsid w:val="00431007"/>
    <w:rsid w:val="00434DC1"/>
    <w:rsid w:val="004355EB"/>
    <w:rsid w:val="00436579"/>
    <w:rsid w:val="004367EF"/>
    <w:rsid w:val="00445D04"/>
    <w:rsid w:val="004475C8"/>
    <w:rsid w:val="00454016"/>
    <w:rsid w:val="004621CC"/>
    <w:rsid w:val="00467B7D"/>
    <w:rsid w:val="0048597E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F6B1E"/>
    <w:rsid w:val="00506BC2"/>
    <w:rsid w:val="00525530"/>
    <w:rsid w:val="00543AE5"/>
    <w:rsid w:val="00545DC9"/>
    <w:rsid w:val="0055389F"/>
    <w:rsid w:val="00563B67"/>
    <w:rsid w:val="005878F7"/>
    <w:rsid w:val="00595590"/>
    <w:rsid w:val="005A0140"/>
    <w:rsid w:val="005A2D36"/>
    <w:rsid w:val="005A49E1"/>
    <w:rsid w:val="005A7B81"/>
    <w:rsid w:val="005C49A2"/>
    <w:rsid w:val="005C63CA"/>
    <w:rsid w:val="005D0D84"/>
    <w:rsid w:val="005D521E"/>
    <w:rsid w:val="005D5DEA"/>
    <w:rsid w:val="005E1D93"/>
    <w:rsid w:val="005F1E61"/>
    <w:rsid w:val="00614262"/>
    <w:rsid w:val="0061490E"/>
    <w:rsid w:val="00622345"/>
    <w:rsid w:val="00627E2F"/>
    <w:rsid w:val="00640E4E"/>
    <w:rsid w:val="0065333D"/>
    <w:rsid w:val="00660249"/>
    <w:rsid w:val="0066191D"/>
    <w:rsid w:val="00665FB6"/>
    <w:rsid w:val="00670AA2"/>
    <w:rsid w:val="00677186"/>
    <w:rsid w:val="006A3B70"/>
    <w:rsid w:val="006B36C6"/>
    <w:rsid w:val="006B42B6"/>
    <w:rsid w:val="006D5D2E"/>
    <w:rsid w:val="00704401"/>
    <w:rsid w:val="00717AEE"/>
    <w:rsid w:val="00727AD8"/>
    <w:rsid w:val="0074170C"/>
    <w:rsid w:val="0076154E"/>
    <w:rsid w:val="0076179D"/>
    <w:rsid w:val="00764A03"/>
    <w:rsid w:val="00766708"/>
    <w:rsid w:val="00767E37"/>
    <w:rsid w:val="00781501"/>
    <w:rsid w:val="00791F8D"/>
    <w:rsid w:val="00793BD2"/>
    <w:rsid w:val="00797D0A"/>
    <w:rsid w:val="007A1898"/>
    <w:rsid w:val="007B55DB"/>
    <w:rsid w:val="007C23FE"/>
    <w:rsid w:val="007D13F3"/>
    <w:rsid w:val="007D50CD"/>
    <w:rsid w:val="007F4073"/>
    <w:rsid w:val="007F7C4B"/>
    <w:rsid w:val="008207C1"/>
    <w:rsid w:val="00825686"/>
    <w:rsid w:val="00847786"/>
    <w:rsid w:val="0085795B"/>
    <w:rsid w:val="0086762A"/>
    <w:rsid w:val="00873AA9"/>
    <w:rsid w:val="008777E5"/>
    <w:rsid w:val="00881616"/>
    <w:rsid w:val="008C6704"/>
    <w:rsid w:val="008C7EA1"/>
    <w:rsid w:val="008D4002"/>
    <w:rsid w:val="008D7F73"/>
    <w:rsid w:val="0090734D"/>
    <w:rsid w:val="0091247B"/>
    <w:rsid w:val="00917B2B"/>
    <w:rsid w:val="009232D6"/>
    <w:rsid w:val="00924219"/>
    <w:rsid w:val="00944BAD"/>
    <w:rsid w:val="00956DA2"/>
    <w:rsid w:val="00964C57"/>
    <w:rsid w:val="00987018"/>
    <w:rsid w:val="0099255C"/>
    <w:rsid w:val="0099709D"/>
    <w:rsid w:val="009A58A0"/>
    <w:rsid w:val="009B2862"/>
    <w:rsid w:val="009C2048"/>
    <w:rsid w:val="009C35F9"/>
    <w:rsid w:val="009D7401"/>
    <w:rsid w:val="009F29C2"/>
    <w:rsid w:val="009F6786"/>
    <w:rsid w:val="009F6834"/>
    <w:rsid w:val="00A14DB7"/>
    <w:rsid w:val="00A24F55"/>
    <w:rsid w:val="00A250F7"/>
    <w:rsid w:val="00A2773F"/>
    <w:rsid w:val="00A33A91"/>
    <w:rsid w:val="00A35EC5"/>
    <w:rsid w:val="00A408E1"/>
    <w:rsid w:val="00A451F7"/>
    <w:rsid w:val="00A83AC6"/>
    <w:rsid w:val="00A9128E"/>
    <w:rsid w:val="00A92B18"/>
    <w:rsid w:val="00AA1EBA"/>
    <w:rsid w:val="00AB03F1"/>
    <w:rsid w:val="00AB1E8D"/>
    <w:rsid w:val="00AC08DA"/>
    <w:rsid w:val="00AD1954"/>
    <w:rsid w:val="00AE2866"/>
    <w:rsid w:val="00AE680F"/>
    <w:rsid w:val="00B07704"/>
    <w:rsid w:val="00B126E3"/>
    <w:rsid w:val="00B16786"/>
    <w:rsid w:val="00B219BA"/>
    <w:rsid w:val="00B4442C"/>
    <w:rsid w:val="00B52849"/>
    <w:rsid w:val="00B83DE7"/>
    <w:rsid w:val="00B9468A"/>
    <w:rsid w:val="00BA20FB"/>
    <w:rsid w:val="00BA27F2"/>
    <w:rsid w:val="00BB3E98"/>
    <w:rsid w:val="00BD5101"/>
    <w:rsid w:val="00BD5888"/>
    <w:rsid w:val="00BE3ECF"/>
    <w:rsid w:val="00C16704"/>
    <w:rsid w:val="00C37CEE"/>
    <w:rsid w:val="00C501B7"/>
    <w:rsid w:val="00C77F8E"/>
    <w:rsid w:val="00C92255"/>
    <w:rsid w:val="00C94FA5"/>
    <w:rsid w:val="00C95FFF"/>
    <w:rsid w:val="00CB19D7"/>
    <w:rsid w:val="00CD47B9"/>
    <w:rsid w:val="00CD5935"/>
    <w:rsid w:val="00D0344A"/>
    <w:rsid w:val="00D4175F"/>
    <w:rsid w:val="00D56305"/>
    <w:rsid w:val="00D646AF"/>
    <w:rsid w:val="00D702BE"/>
    <w:rsid w:val="00D95455"/>
    <w:rsid w:val="00DA03FD"/>
    <w:rsid w:val="00DE6544"/>
    <w:rsid w:val="00E263AF"/>
    <w:rsid w:val="00E30545"/>
    <w:rsid w:val="00E42D74"/>
    <w:rsid w:val="00E54440"/>
    <w:rsid w:val="00E54D84"/>
    <w:rsid w:val="00E80DD5"/>
    <w:rsid w:val="00E92F0B"/>
    <w:rsid w:val="00EA2FA2"/>
    <w:rsid w:val="00EB1FCA"/>
    <w:rsid w:val="00EC5DCF"/>
    <w:rsid w:val="00ED0D9B"/>
    <w:rsid w:val="00ED6019"/>
    <w:rsid w:val="00F07920"/>
    <w:rsid w:val="00F234A7"/>
    <w:rsid w:val="00F470BA"/>
    <w:rsid w:val="00F713C7"/>
    <w:rsid w:val="00F72AF0"/>
    <w:rsid w:val="00F76AB2"/>
    <w:rsid w:val="00F92076"/>
    <w:rsid w:val="00FA0102"/>
    <w:rsid w:val="00FA6BF8"/>
    <w:rsid w:val="00FB1A30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C44083"/>
  <w15:docId w15:val="{F115317B-B003-46E6-A5AE-DE8B5A76E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rsid w:val="005D5DEA"/>
  </w:style>
  <w:style w:type="paragraph" w:styleId="NoSpacing">
    <w:name w:val="No Spacing"/>
    <w:uiPriority w:val="1"/>
    <w:qFormat/>
    <w:rsid w:val="000455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1EEE9-418D-41AA-84C0-EEA92217B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791</Words>
  <Characters>4510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warraich</cp:lastModifiedBy>
  <cp:revision>7</cp:revision>
  <dcterms:created xsi:type="dcterms:W3CDTF">2019-07-18T10:25:00Z</dcterms:created>
  <dcterms:modified xsi:type="dcterms:W3CDTF">2019-07-21T08:28:00Z</dcterms:modified>
</cp:coreProperties>
</file>